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8" w:rsidRPr="00E9643B" w:rsidRDefault="00916C08" w:rsidP="00850D3E">
      <w:pPr>
        <w:jc w:val="both"/>
        <w:rPr>
          <w:b/>
          <w:sz w:val="24"/>
          <w:szCs w:val="24"/>
          <w:lang w:val="fr-BE"/>
        </w:rPr>
      </w:pPr>
    </w:p>
    <w:p w:rsidR="00916C08" w:rsidRPr="00E9643B" w:rsidRDefault="00916C08" w:rsidP="00850D3E">
      <w:pPr>
        <w:jc w:val="both"/>
        <w:rPr>
          <w:b/>
          <w:sz w:val="24"/>
          <w:szCs w:val="24"/>
          <w:lang w:val="fr-BE"/>
        </w:rPr>
      </w:pPr>
    </w:p>
    <w:p w:rsidR="00916C08" w:rsidRPr="00E9643B" w:rsidRDefault="00916C08" w:rsidP="00850D3E">
      <w:pPr>
        <w:jc w:val="both"/>
        <w:rPr>
          <w:b/>
          <w:sz w:val="24"/>
          <w:szCs w:val="24"/>
          <w:lang w:val="fr-BE"/>
        </w:rPr>
      </w:pPr>
    </w:p>
    <w:p w:rsidR="00317183" w:rsidRDefault="00317183" w:rsidP="00850D3E">
      <w:pPr>
        <w:jc w:val="both"/>
        <w:rPr>
          <w:b/>
          <w:sz w:val="72"/>
          <w:szCs w:val="24"/>
          <w:lang w:val="fr-BE"/>
        </w:rPr>
      </w:pPr>
    </w:p>
    <w:p w:rsidR="004A7070" w:rsidRPr="00DC6F7B" w:rsidRDefault="004A7070" w:rsidP="00525A28">
      <w:pPr>
        <w:jc w:val="center"/>
        <w:rPr>
          <w:b/>
          <w:sz w:val="72"/>
          <w:szCs w:val="24"/>
          <w:lang w:val="fr-BE"/>
        </w:rPr>
      </w:pPr>
      <w:r w:rsidRPr="00DC6F7B">
        <w:rPr>
          <w:b/>
          <w:sz w:val="72"/>
          <w:szCs w:val="24"/>
          <w:lang w:val="fr-BE"/>
        </w:rPr>
        <w:t>Vade-mecum</w:t>
      </w:r>
    </w:p>
    <w:p w:rsidR="004A7070" w:rsidRPr="00DC6F7B" w:rsidRDefault="004A7070" w:rsidP="00850D3E">
      <w:pPr>
        <w:jc w:val="both"/>
        <w:rPr>
          <w:b/>
          <w:sz w:val="52"/>
          <w:szCs w:val="24"/>
          <w:lang w:val="fr-BE"/>
        </w:rPr>
      </w:pPr>
    </w:p>
    <w:p w:rsidR="004A7070" w:rsidRPr="00DC6F7B" w:rsidRDefault="004A7070" w:rsidP="00850D3E">
      <w:pPr>
        <w:jc w:val="both"/>
        <w:rPr>
          <w:b/>
          <w:sz w:val="52"/>
          <w:szCs w:val="24"/>
          <w:lang w:val="fr-BE"/>
        </w:rPr>
      </w:pPr>
    </w:p>
    <w:p w:rsidR="00BB5D05" w:rsidRPr="00BB5D05" w:rsidRDefault="004A7070" w:rsidP="00525A28">
      <w:pPr>
        <w:jc w:val="center"/>
        <w:rPr>
          <w:b/>
          <w:sz w:val="52"/>
          <w:szCs w:val="24"/>
          <w:u w:val="single"/>
        </w:rPr>
      </w:pPr>
      <w:r w:rsidRPr="00DC6F7B">
        <w:rPr>
          <w:b/>
          <w:sz w:val="52"/>
          <w:szCs w:val="24"/>
          <w:u w:val="single"/>
        </w:rPr>
        <w:t xml:space="preserve">Appel à projets </w:t>
      </w:r>
      <w:r w:rsidR="00BB5D05" w:rsidRPr="00BB5D05">
        <w:rPr>
          <w:b/>
          <w:sz w:val="52"/>
          <w:szCs w:val="24"/>
          <w:u w:val="single"/>
        </w:rPr>
        <w:t>d’encadrement et de développement 201</w:t>
      </w:r>
      <w:r w:rsidR="00BB5D05">
        <w:rPr>
          <w:b/>
          <w:sz w:val="52"/>
          <w:szCs w:val="24"/>
          <w:u w:val="single"/>
        </w:rPr>
        <w:t>8</w:t>
      </w:r>
    </w:p>
    <w:p w:rsidR="004A7070" w:rsidRDefault="004A7070" w:rsidP="00525A28">
      <w:pPr>
        <w:jc w:val="center"/>
        <w:rPr>
          <w:rFonts w:asciiTheme="majorHAnsi" w:hAnsiTheme="majorHAnsi"/>
          <w:b/>
          <w:sz w:val="52"/>
          <w:szCs w:val="24"/>
          <w:u w:val="single"/>
        </w:rPr>
      </w:pPr>
    </w:p>
    <w:p w:rsidR="00DC6F7B" w:rsidRPr="00A63F93" w:rsidRDefault="00A63F93" w:rsidP="00525A28">
      <w:pPr>
        <w:jc w:val="center"/>
        <w:rPr>
          <w:sz w:val="40"/>
          <w:szCs w:val="40"/>
        </w:rPr>
      </w:pPr>
      <w:proofErr w:type="gramStart"/>
      <w:r w:rsidRPr="00A63F93">
        <w:rPr>
          <w:sz w:val="40"/>
          <w:szCs w:val="40"/>
        </w:rPr>
        <w:t>référencé</w:t>
      </w:r>
      <w:proofErr w:type="gramEnd"/>
    </w:p>
    <w:p w:rsidR="0068385A" w:rsidRPr="00774EE5" w:rsidRDefault="0068385A" w:rsidP="00525A28">
      <w:pPr>
        <w:pStyle w:val="En-tte"/>
        <w:tabs>
          <w:tab w:val="left" w:pos="9637"/>
        </w:tabs>
        <w:spacing w:after="200"/>
        <w:ind w:right="-2"/>
        <w:jc w:val="center"/>
        <w:rPr>
          <w:sz w:val="32"/>
          <w:szCs w:val="32"/>
        </w:rPr>
      </w:pPr>
      <w:r w:rsidRPr="0022751E">
        <w:rPr>
          <w:sz w:val="32"/>
          <w:szCs w:val="32"/>
        </w:rPr>
        <w:t xml:space="preserve">DGO3/ </w:t>
      </w:r>
      <w:r>
        <w:rPr>
          <w:sz w:val="32"/>
          <w:szCs w:val="32"/>
        </w:rPr>
        <w:t>DD/</w:t>
      </w:r>
      <w:r w:rsidR="00CE21A6">
        <w:rPr>
          <w:sz w:val="32"/>
          <w:szCs w:val="32"/>
        </w:rPr>
        <w:t xml:space="preserve">RD/ appel </w:t>
      </w:r>
      <w:r w:rsidR="00BB5D05">
        <w:rPr>
          <w:sz w:val="32"/>
          <w:szCs w:val="32"/>
        </w:rPr>
        <w:t>D</w:t>
      </w:r>
      <w:r w:rsidR="00CE21A6">
        <w:rPr>
          <w:sz w:val="32"/>
          <w:szCs w:val="32"/>
        </w:rPr>
        <w:t xml:space="preserve"> 2018</w:t>
      </w:r>
    </w:p>
    <w:p w:rsidR="00DC6F7B" w:rsidRDefault="00DC6F7B" w:rsidP="00850D3E">
      <w:pPr>
        <w:jc w:val="both"/>
        <w:rPr>
          <w:rFonts w:asciiTheme="majorHAnsi" w:hAnsiTheme="majorHAnsi"/>
          <w:b/>
          <w:sz w:val="52"/>
          <w:szCs w:val="24"/>
          <w:u w:val="single"/>
        </w:rPr>
      </w:pPr>
    </w:p>
    <w:p w:rsidR="00DC6F7B" w:rsidRDefault="001F5B61" w:rsidP="00525A2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Ouverture de l’appel le </w:t>
      </w:r>
      <w:r w:rsidR="00613EA5">
        <w:rPr>
          <w:b/>
          <w:sz w:val="28"/>
          <w:szCs w:val="24"/>
        </w:rPr>
        <w:t>4 mai</w:t>
      </w:r>
      <w:r w:rsidR="00CE21A6">
        <w:rPr>
          <w:b/>
          <w:sz w:val="28"/>
          <w:szCs w:val="24"/>
        </w:rPr>
        <w:t xml:space="preserve"> 2018</w:t>
      </w:r>
    </w:p>
    <w:p w:rsidR="001F5B61" w:rsidRPr="00E20E81" w:rsidRDefault="001F5B61" w:rsidP="00525A2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Fermeture de l’appel le </w:t>
      </w:r>
      <w:r w:rsidR="00613EA5">
        <w:rPr>
          <w:b/>
          <w:sz w:val="28"/>
          <w:szCs w:val="24"/>
        </w:rPr>
        <w:t>29 juin</w:t>
      </w:r>
      <w:r w:rsidR="00CE21A6">
        <w:rPr>
          <w:b/>
          <w:sz w:val="28"/>
          <w:szCs w:val="24"/>
        </w:rPr>
        <w:t xml:space="preserve"> 2018</w:t>
      </w:r>
      <w:r w:rsidR="00552E1A" w:rsidRPr="007E4557">
        <w:rPr>
          <w:b/>
          <w:sz w:val="28"/>
          <w:szCs w:val="24"/>
        </w:rPr>
        <w:t xml:space="preserve"> à </w:t>
      </w:r>
      <w:r w:rsidR="0010230F">
        <w:rPr>
          <w:b/>
          <w:sz w:val="28"/>
          <w:szCs w:val="24"/>
        </w:rPr>
        <w:t>midi</w:t>
      </w:r>
    </w:p>
    <w:p w:rsidR="00916C08" w:rsidRDefault="00916C08" w:rsidP="00850D3E">
      <w:pPr>
        <w:jc w:val="both"/>
        <w:rPr>
          <w:b/>
          <w:sz w:val="52"/>
          <w:szCs w:val="24"/>
          <w:lang w:val="fr-BE"/>
        </w:rPr>
      </w:pPr>
      <w:r w:rsidRPr="00317183">
        <w:rPr>
          <w:b/>
          <w:sz w:val="52"/>
          <w:szCs w:val="24"/>
          <w:lang w:val="fr-BE"/>
        </w:rPr>
        <w:br w:type="page"/>
      </w:r>
    </w:p>
    <w:p w:rsidR="001A4AAB" w:rsidRDefault="001A4AAB" w:rsidP="00850D3E">
      <w:pPr>
        <w:jc w:val="both"/>
        <w:rPr>
          <w:b/>
          <w:sz w:val="52"/>
          <w:szCs w:val="24"/>
          <w:lang w:val="fr-BE"/>
        </w:rPr>
      </w:pPr>
    </w:p>
    <w:p w:rsidR="00105572" w:rsidRPr="005E3866" w:rsidRDefault="00916C08" w:rsidP="00525A28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5E3866">
        <w:rPr>
          <w:b/>
          <w:sz w:val="28"/>
          <w:szCs w:val="28"/>
          <w:lang w:val="fr-BE"/>
        </w:rPr>
        <w:t>I</w:t>
      </w:r>
      <w:r w:rsidR="00105572" w:rsidRPr="005E3866">
        <w:rPr>
          <w:b/>
          <w:sz w:val="28"/>
          <w:szCs w:val="28"/>
          <w:lang w:val="fr-BE"/>
        </w:rPr>
        <w:t>nformations pratiques</w:t>
      </w:r>
    </w:p>
    <w:p w:rsidR="00BB759F" w:rsidRPr="00BB759F" w:rsidRDefault="00BB759F" w:rsidP="00850D3E">
      <w:pPr>
        <w:pStyle w:val="Paragraphedeliste"/>
        <w:ind w:left="360"/>
        <w:jc w:val="both"/>
        <w:rPr>
          <w:b/>
          <w:sz w:val="28"/>
          <w:szCs w:val="28"/>
          <w:lang w:val="fr-BE"/>
        </w:rPr>
      </w:pPr>
    </w:p>
    <w:p w:rsidR="00000000" w:rsidRDefault="00D54B4D">
      <w:pPr>
        <w:pStyle w:val="Paragraphedeliste"/>
        <w:numPr>
          <w:ilvl w:val="0"/>
          <w:numId w:val="15"/>
        </w:numPr>
        <w:ind w:firstLine="66"/>
        <w:jc w:val="both"/>
        <w:rPr>
          <w:b/>
          <w:sz w:val="28"/>
          <w:szCs w:val="28"/>
          <w:lang w:val="fr-BE"/>
        </w:rPr>
      </w:pPr>
      <w:r w:rsidRPr="005E3866">
        <w:rPr>
          <w:b/>
          <w:sz w:val="28"/>
          <w:szCs w:val="28"/>
          <w:lang w:val="fr-BE"/>
        </w:rPr>
        <w:t>Introduction</w:t>
      </w:r>
    </w:p>
    <w:p w:rsidR="00BB5D05" w:rsidRPr="00BB5D05" w:rsidRDefault="00BB5D05" w:rsidP="00850D3E">
      <w:pPr>
        <w:jc w:val="both"/>
        <w:rPr>
          <w:sz w:val="24"/>
          <w:szCs w:val="24"/>
          <w:lang w:val="fr-BE"/>
        </w:rPr>
      </w:pPr>
      <w:r w:rsidRPr="00BB5D05">
        <w:rPr>
          <w:sz w:val="24"/>
          <w:szCs w:val="24"/>
          <w:lang w:val="fr-BE"/>
        </w:rPr>
        <w:t>Cet appel à projets vise à sélectionner des projets d’encadrement et de développement destinés à orienter l’agriculture conformément à l’</w:t>
      </w:r>
      <w:r w:rsidRPr="00BB5D05">
        <w:rPr>
          <w:sz w:val="24"/>
          <w:szCs w:val="24"/>
          <w:lang w:val="fr-BE"/>
        </w:rPr>
        <w:tab/>
        <w:t>article D 1</w:t>
      </w:r>
      <w:r w:rsidRPr="00BB5D05">
        <w:rPr>
          <w:sz w:val="24"/>
          <w:szCs w:val="24"/>
          <w:vertAlign w:val="superscript"/>
          <w:lang w:val="fr-BE"/>
        </w:rPr>
        <w:t>er</w:t>
      </w:r>
      <w:r w:rsidRPr="00BB5D05">
        <w:rPr>
          <w:sz w:val="24"/>
          <w:szCs w:val="24"/>
          <w:lang w:val="fr-BE"/>
        </w:rPr>
        <w:t xml:space="preserve"> du Code wallon de l’agriculture. </w:t>
      </w:r>
    </w:p>
    <w:p w:rsidR="00BB5D05" w:rsidRPr="00BB5D05" w:rsidRDefault="00BB5D05" w:rsidP="00850D3E">
      <w:pPr>
        <w:jc w:val="both"/>
        <w:rPr>
          <w:sz w:val="24"/>
          <w:szCs w:val="24"/>
        </w:rPr>
      </w:pPr>
      <w:r w:rsidRPr="00BB5D05">
        <w:rPr>
          <w:sz w:val="24"/>
          <w:szCs w:val="24"/>
        </w:rPr>
        <w:t xml:space="preserve">Il est destiné aux organismes publics ou privés qui disposent de compétences utiles au développement de l’agriculture ou qui sont destinées à stimuler l’activité agricole notamment par des actions de promotion, le partage des équipements et l’échange de connaissances et de savoir-faire, ainsi qu’en contribuant de manière effective au transfert de connaissances, à la mise en réseau, à la diffusion de l’information et à la collaboration </w:t>
      </w:r>
    </w:p>
    <w:p w:rsidR="00BB5D05" w:rsidRPr="00BB5D05" w:rsidRDefault="00BB5D05" w:rsidP="00850D3E">
      <w:pPr>
        <w:jc w:val="both"/>
        <w:rPr>
          <w:sz w:val="24"/>
          <w:szCs w:val="24"/>
          <w:lang w:val="fr-BE"/>
        </w:rPr>
      </w:pPr>
      <w:r w:rsidRPr="00BB5D05">
        <w:rPr>
          <w:sz w:val="24"/>
          <w:szCs w:val="24"/>
          <w:lang w:val="fr-BE"/>
        </w:rPr>
        <w:t>Cet appel vise à sélectionner les projets, éligibles à une subvention de la Région wallonne.</w:t>
      </w:r>
    </w:p>
    <w:p w:rsidR="00BB5D05" w:rsidRPr="00525A28" w:rsidRDefault="00BB5D05" w:rsidP="00850D3E">
      <w:pPr>
        <w:jc w:val="both"/>
        <w:rPr>
          <w:b/>
          <w:sz w:val="24"/>
          <w:szCs w:val="24"/>
          <w:lang w:val="fr-BE"/>
        </w:rPr>
      </w:pPr>
      <w:r w:rsidRPr="00525A28">
        <w:rPr>
          <w:b/>
          <w:sz w:val="24"/>
          <w:szCs w:val="24"/>
          <w:lang w:val="fr-BE"/>
        </w:rPr>
        <w:t>Ces projets doivent s’inscrire dans les thématiques suivantes :</w:t>
      </w:r>
    </w:p>
    <w:p w:rsidR="00191AA3" w:rsidRPr="00850D3E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850D3E">
        <w:rPr>
          <w:sz w:val="24"/>
          <w:szCs w:val="24"/>
        </w:rPr>
        <w:t xml:space="preserve">La démonstration ou la mesure de la faisabilité du zéro </w:t>
      </w:r>
      <w:proofErr w:type="spellStart"/>
      <w:r w:rsidRPr="00850D3E">
        <w:rPr>
          <w:sz w:val="24"/>
          <w:szCs w:val="24"/>
        </w:rPr>
        <w:t>phyto</w:t>
      </w:r>
      <w:proofErr w:type="spellEnd"/>
      <w:r w:rsidRPr="00850D3E">
        <w:rPr>
          <w:sz w:val="24"/>
          <w:szCs w:val="24"/>
        </w:rPr>
        <w:t xml:space="preserve"> dans certaines spéculations et à l’échelle de l’exploitation</w:t>
      </w:r>
    </w:p>
    <w:p w:rsidR="00191AA3" w:rsidRPr="00850D3E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850D3E">
        <w:rPr>
          <w:sz w:val="24"/>
          <w:szCs w:val="24"/>
        </w:rPr>
        <w:t>Développement d’outils de mesure et d’évaluation en ferme de l’efficience alimentaire des bovins (ex : services de mesures d’éléments traceurs dans l’alimentation et dans les matières fécales, etc.)</w:t>
      </w:r>
    </w:p>
    <w:p w:rsidR="00191AA3" w:rsidRPr="00850D3E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850D3E">
        <w:rPr>
          <w:sz w:val="24"/>
          <w:szCs w:val="24"/>
        </w:rPr>
        <w:t>Développement d’outils de prédiction en routine de l’émission de gaz à effet de serre par les bovins en vue d’orienter la sélection et le management des animaux.</w:t>
      </w:r>
    </w:p>
    <w:p w:rsidR="00A83F54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850D3E">
        <w:rPr>
          <w:sz w:val="24"/>
          <w:szCs w:val="24"/>
        </w:rPr>
        <w:t xml:space="preserve">Tout projet de développement permettant de soutenir le développement de la viticulture (ex : pratique IPM) dans son aspect technique </w:t>
      </w:r>
    </w:p>
    <w:p w:rsidR="00191AA3" w:rsidRPr="00A83F54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A83F54">
        <w:rPr>
          <w:sz w:val="24"/>
          <w:szCs w:val="24"/>
        </w:rPr>
        <w:t>Optimisation du mode d’élevage porcin sans ablation de la queue  </w:t>
      </w:r>
    </w:p>
    <w:p w:rsidR="00191AA3" w:rsidRPr="00850D3E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A83F54">
        <w:rPr>
          <w:sz w:val="24"/>
          <w:szCs w:val="24"/>
        </w:rPr>
        <w:t xml:space="preserve">Alternatives à l’utilisation du </w:t>
      </w:r>
      <w:proofErr w:type="spellStart"/>
      <w:r w:rsidRPr="00A83F54">
        <w:rPr>
          <w:sz w:val="24"/>
          <w:szCs w:val="24"/>
        </w:rPr>
        <w:t>glyphosate</w:t>
      </w:r>
      <w:proofErr w:type="spellEnd"/>
      <w:r w:rsidRPr="00A83F54">
        <w:rPr>
          <w:sz w:val="24"/>
          <w:szCs w:val="24"/>
        </w:rPr>
        <w:t xml:space="preserve"> en </w:t>
      </w:r>
      <w:proofErr w:type="spellStart"/>
      <w:r w:rsidRPr="00A83F54">
        <w:rPr>
          <w:sz w:val="24"/>
          <w:szCs w:val="24"/>
        </w:rPr>
        <w:t>interculture</w:t>
      </w:r>
      <w:proofErr w:type="spellEnd"/>
      <w:r w:rsidRPr="00A83F54">
        <w:rPr>
          <w:sz w:val="24"/>
          <w:szCs w:val="24"/>
        </w:rPr>
        <w:t>, en techniques culturales simplifiées et pour le contrôle d’adventices dif</w:t>
      </w:r>
      <w:r w:rsidRPr="00850D3E">
        <w:rPr>
          <w:sz w:val="24"/>
          <w:szCs w:val="24"/>
        </w:rPr>
        <w:t>ficile à combattre</w:t>
      </w:r>
    </w:p>
    <w:p w:rsidR="00191AA3" w:rsidRPr="00850D3E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850D3E">
        <w:rPr>
          <w:sz w:val="24"/>
          <w:szCs w:val="24"/>
        </w:rPr>
        <w:t xml:space="preserve">Identification et démonstration de solutions pour assurer une bonne gestion des bandes tampons dans lesquels les </w:t>
      </w:r>
      <w:proofErr w:type="spellStart"/>
      <w:r w:rsidRPr="00850D3E">
        <w:rPr>
          <w:sz w:val="24"/>
          <w:szCs w:val="24"/>
        </w:rPr>
        <w:t>phytos</w:t>
      </w:r>
      <w:proofErr w:type="spellEnd"/>
      <w:r w:rsidRPr="00850D3E">
        <w:rPr>
          <w:sz w:val="24"/>
          <w:szCs w:val="24"/>
        </w:rPr>
        <w:t xml:space="preserve"> sont proscrits</w:t>
      </w:r>
    </w:p>
    <w:p w:rsidR="00191AA3" w:rsidRPr="00850D3E" w:rsidRDefault="00191AA3" w:rsidP="00850D3E">
      <w:pPr>
        <w:pStyle w:val="Paragraphedeliste"/>
        <w:numPr>
          <w:ilvl w:val="0"/>
          <w:numId w:val="40"/>
        </w:numPr>
        <w:spacing w:after="0"/>
        <w:contextualSpacing w:val="0"/>
        <w:jc w:val="both"/>
        <w:rPr>
          <w:sz w:val="24"/>
          <w:szCs w:val="24"/>
        </w:rPr>
      </w:pPr>
      <w:r w:rsidRPr="00850D3E">
        <w:rPr>
          <w:sz w:val="24"/>
          <w:szCs w:val="24"/>
        </w:rPr>
        <w:t xml:space="preserve">Effet des couverts et du travail du sol sur les populations d’insectes du sol en absence de </w:t>
      </w:r>
      <w:proofErr w:type="spellStart"/>
      <w:r w:rsidRPr="00850D3E">
        <w:rPr>
          <w:sz w:val="24"/>
          <w:szCs w:val="24"/>
        </w:rPr>
        <w:t>néonicotinoïdes</w:t>
      </w:r>
      <w:proofErr w:type="spellEnd"/>
      <w:r w:rsidRPr="00850D3E">
        <w:rPr>
          <w:sz w:val="24"/>
          <w:szCs w:val="24"/>
        </w:rPr>
        <w:t>.</w:t>
      </w:r>
    </w:p>
    <w:p w:rsidR="001A4AAB" w:rsidRPr="00850D3E" w:rsidRDefault="001A4AAB" w:rsidP="00850D3E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53E1D" w:rsidRPr="00403381" w:rsidRDefault="00753E1D" w:rsidP="00850D3E">
      <w:pPr>
        <w:autoSpaceDE w:val="0"/>
        <w:autoSpaceDN w:val="0"/>
        <w:adjustRightInd w:val="0"/>
        <w:jc w:val="both"/>
        <w:rPr>
          <w:sz w:val="24"/>
          <w:szCs w:val="24"/>
          <w:lang w:val="fr-BE"/>
        </w:rPr>
      </w:pPr>
      <w:r w:rsidRPr="00403381">
        <w:rPr>
          <w:sz w:val="24"/>
          <w:szCs w:val="24"/>
          <w:lang w:val="fr-BE"/>
        </w:rPr>
        <w:t xml:space="preserve">De plus, tous les projets </w:t>
      </w:r>
      <w:r w:rsidRPr="00403381">
        <w:rPr>
          <w:sz w:val="24"/>
          <w:szCs w:val="24"/>
          <w:u w:val="single"/>
          <w:lang w:val="fr-BE"/>
        </w:rPr>
        <w:t>devront</w:t>
      </w:r>
      <w:r w:rsidRPr="00403381">
        <w:rPr>
          <w:sz w:val="24"/>
          <w:szCs w:val="24"/>
          <w:lang w:val="fr-BE"/>
        </w:rPr>
        <w:t xml:space="preserve"> considérer les dimensions ‘rentabilité économique et coûts de production’, ‘changement climatique’ et ‘qualité de vie des agriculteurs’. Tous les projets relatifs à l’élevage devront considérer la dimension ‘bien-être animal’.</w:t>
      </w:r>
    </w:p>
    <w:p w:rsidR="00613EA5" w:rsidRDefault="00613EA5" w:rsidP="00850D3E">
      <w:pPr>
        <w:autoSpaceDE w:val="0"/>
        <w:autoSpaceDN w:val="0"/>
        <w:adjustRightInd w:val="0"/>
        <w:jc w:val="both"/>
        <w:rPr>
          <w:sz w:val="24"/>
          <w:szCs w:val="24"/>
          <w:lang w:val="fr-BE"/>
        </w:rPr>
      </w:pPr>
      <w:r w:rsidRPr="00403381">
        <w:rPr>
          <w:sz w:val="24"/>
          <w:szCs w:val="24"/>
          <w:lang w:val="fr-BE"/>
        </w:rPr>
        <w:lastRenderedPageBreak/>
        <w:t xml:space="preserve">Il est dès lors plus qu’important de développer précisément dans le formulaire les éléments du projet en relation avec ces dimensions et </w:t>
      </w:r>
      <w:r w:rsidRPr="00403381">
        <w:rPr>
          <w:sz w:val="24"/>
          <w:szCs w:val="24"/>
          <w:u w:val="single"/>
          <w:lang w:val="fr-BE"/>
        </w:rPr>
        <w:t xml:space="preserve">d’expliciter </w:t>
      </w:r>
      <w:r w:rsidR="00174FAD">
        <w:rPr>
          <w:sz w:val="24"/>
          <w:szCs w:val="24"/>
          <w:u w:val="single"/>
          <w:lang w:val="fr-BE"/>
        </w:rPr>
        <w:t>l’effet</w:t>
      </w:r>
      <w:r w:rsidR="00174FAD" w:rsidRPr="00403381">
        <w:rPr>
          <w:sz w:val="24"/>
          <w:szCs w:val="24"/>
          <w:u w:val="single"/>
          <w:lang w:val="fr-BE"/>
        </w:rPr>
        <w:t xml:space="preserve"> </w:t>
      </w:r>
      <w:r w:rsidRPr="00403381">
        <w:rPr>
          <w:sz w:val="24"/>
          <w:szCs w:val="24"/>
          <w:u w:val="single"/>
          <w:lang w:val="fr-BE"/>
        </w:rPr>
        <w:t>attendu</w:t>
      </w:r>
      <w:r w:rsidR="00F13F6E">
        <w:rPr>
          <w:sz w:val="24"/>
          <w:szCs w:val="24"/>
          <w:u w:val="single"/>
          <w:lang w:val="fr-BE"/>
        </w:rPr>
        <w:t>, qu’</w:t>
      </w:r>
      <w:r w:rsidR="00174FAD">
        <w:rPr>
          <w:sz w:val="24"/>
          <w:szCs w:val="24"/>
          <w:u w:val="single"/>
          <w:lang w:val="fr-BE"/>
        </w:rPr>
        <w:t>il</w:t>
      </w:r>
      <w:r w:rsidR="00F13F6E">
        <w:rPr>
          <w:sz w:val="24"/>
          <w:szCs w:val="24"/>
          <w:u w:val="single"/>
          <w:lang w:val="fr-BE"/>
        </w:rPr>
        <w:t xml:space="preserve"> soit positi</w:t>
      </w:r>
      <w:r w:rsidR="00174FAD">
        <w:rPr>
          <w:sz w:val="24"/>
          <w:szCs w:val="24"/>
          <w:u w:val="single"/>
          <w:lang w:val="fr-BE"/>
        </w:rPr>
        <w:t>f</w:t>
      </w:r>
      <w:r w:rsidR="00F13F6E">
        <w:rPr>
          <w:sz w:val="24"/>
          <w:szCs w:val="24"/>
          <w:u w:val="single"/>
          <w:lang w:val="fr-BE"/>
        </w:rPr>
        <w:t>, négati</w:t>
      </w:r>
      <w:r w:rsidR="00174FAD">
        <w:rPr>
          <w:sz w:val="24"/>
          <w:szCs w:val="24"/>
          <w:u w:val="single"/>
          <w:lang w:val="fr-BE"/>
        </w:rPr>
        <w:t>f</w:t>
      </w:r>
      <w:r w:rsidR="00F13F6E">
        <w:rPr>
          <w:sz w:val="24"/>
          <w:szCs w:val="24"/>
          <w:u w:val="single"/>
          <w:lang w:val="fr-BE"/>
        </w:rPr>
        <w:t xml:space="preserve"> ou </w:t>
      </w:r>
      <w:r w:rsidR="00F13F6E" w:rsidRPr="0043372D">
        <w:rPr>
          <w:sz w:val="24"/>
          <w:szCs w:val="24"/>
          <w:u w:val="single"/>
          <w:lang w:val="fr-BE"/>
        </w:rPr>
        <w:t>nul.</w:t>
      </w:r>
    </w:p>
    <w:p w:rsidR="00191AA3" w:rsidRPr="00191AA3" w:rsidRDefault="00191AA3" w:rsidP="00850D3E">
      <w:pPr>
        <w:jc w:val="both"/>
        <w:rPr>
          <w:sz w:val="24"/>
          <w:szCs w:val="24"/>
          <w:lang w:val="fr-BE"/>
        </w:rPr>
      </w:pPr>
      <w:r w:rsidRPr="00191AA3">
        <w:rPr>
          <w:sz w:val="24"/>
          <w:szCs w:val="24"/>
          <w:lang w:val="fr-BE"/>
        </w:rPr>
        <w:t>Les projets proposés doivent :</w:t>
      </w:r>
    </w:p>
    <w:p w:rsidR="00191AA3" w:rsidRPr="00191AA3" w:rsidRDefault="00191AA3" w:rsidP="00850D3E">
      <w:pPr>
        <w:numPr>
          <w:ilvl w:val="0"/>
          <w:numId w:val="31"/>
        </w:numPr>
        <w:jc w:val="both"/>
        <w:rPr>
          <w:sz w:val="24"/>
          <w:szCs w:val="24"/>
          <w:lang w:val="fr-BE"/>
        </w:rPr>
      </w:pPr>
      <w:r w:rsidRPr="00191AA3">
        <w:rPr>
          <w:sz w:val="24"/>
          <w:szCs w:val="24"/>
          <w:lang w:val="fr-BE"/>
        </w:rPr>
        <w:t xml:space="preserve">être liés directement </w:t>
      </w:r>
      <w:r w:rsidR="00174FAD">
        <w:rPr>
          <w:sz w:val="24"/>
          <w:szCs w:val="24"/>
          <w:lang w:val="fr-BE"/>
        </w:rPr>
        <w:t xml:space="preserve">aux </w:t>
      </w:r>
      <w:r w:rsidRPr="00191AA3">
        <w:rPr>
          <w:sz w:val="24"/>
          <w:szCs w:val="24"/>
          <w:lang w:val="fr-BE"/>
        </w:rPr>
        <w:t>thématiques de l’appel ;</w:t>
      </w:r>
    </w:p>
    <w:p w:rsidR="00191AA3" w:rsidRPr="00191AA3" w:rsidRDefault="00191AA3" w:rsidP="00850D3E">
      <w:pPr>
        <w:numPr>
          <w:ilvl w:val="0"/>
          <w:numId w:val="31"/>
        </w:numPr>
        <w:jc w:val="both"/>
        <w:rPr>
          <w:sz w:val="24"/>
          <w:szCs w:val="24"/>
          <w:lang w:val="fr-BE"/>
        </w:rPr>
      </w:pPr>
      <w:r w:rsidRPr="00191AA3">
        <w:rPr>
          <w:sz w:val="24"/>
          <w:szCs w:val="24"/>
          <w:lang w:val="fr-BE"/>
        </w:rPr>
        <w:t>ne pas être redondants avec des travaux déjà subsidiés (toutes sources de subside confondues)</w:t>
      </w:r>
    </w:p>
    <w:p w:rsidR="00191AA3" w:rsidRPr="00191AA3" w:rsidRDefault="00191AA3" w:rsidP="00850D3E">
      <w:pPr>
        <w:numPr>
          <w:ilvl w:val="0"/>
          <w:numId w:val="31"/>
        </w:numPr>
        <w:jc w:val="both"/>
        <w:rPr>
          <w:sz w:val="24"/>
          <w:szCs w:val="24"/>
          <w:lang w:val="fr-BE"/>
        </w:rPr>
      </w:pPr>
      <w:r w:rsidRPr="00191AA3">
        <w:rPr>
          <w:sz w:val="24"/>
          <w:szCs w:val="24"/>
          <w:lang w:val="fr-BE"/>
        </w:rPr>
        <w:t>favoriser la multidisciplinarité</w:t>
      </w:r>
    </w:p>
    <w:p w:rsidR="00191AA3" w:rsidRPr="00191AA3" w:rsidRDefault="00191AA3" w:rsidP="00850D3E">
      <w:pPr>
        <w:numPr>
          <w:ilvl w:val="0"/>
          <w:numId w:val="31"/>
        </w:numPr>
        <w:jc w:val="both"/>
        <w:rPr>
          <w:sz w:val="24"/>
          <w:szCs w:val="24"/>
          <w:lang w:val="fr-BE"/>
        </w:rPr>
      </w:pPr>
      <w:r w:rsidRPr="00191AA3">
        <w:rPr>
          <w:sz w:val="24"/>
          <w:szCs w:val="24"/>
          <w:lang w:val="fr-BE"/>
        </w:rPr>
        <w:t>être adaptés à l’agriculture wallonne</w:t>
      </w:r>
    </w:p>
    <w:p w:rsidR="00191AA3" w:rsidRPr="00525A28" w:rsidRDefault="00191AA3" w:rsidP="00525A28">
      <w:pPr>
        <w:jc w:val="both"/>
        <w:rPr>
          <w:sz w:val="24"/>
          <w:szCs w:val="24"/>
          <w:lang w:val="fr-BE"/>
        </w:rPr>
      </w:pPr>
      <w:r w:rsidRPr="00525A28">
        <w:rPr>
          <w:sz w:val="24"/>
          <w:szCs w:val="24"/>
          <w:lang w:val="fr-BE"/>
        </w:rPr>
        <w:t>Pour proposer un projet, il est nécessaire de compléter le formulaire de proposition de projet lié à l’appel. Ce formulaire pose une série de questions vous permettant de décrire le projet.</w:t>
      </w:r>
    </w:p>
    <w:p w:rsidR="00F93323" w:rsidRPr="009A4395" w:rsidRDefault="00F93323" w:rsidP="00850D3E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En cas de sélection, un subside par projet est accordé.</w:t>
      </w:r>
    </w:p>
    <w:p w:rsidR="00BB4FB2" w:rsidRPr="00BB4FB2" w:rsidRDefault="00105572" w:rsidP="00525A28">
      <w:pPr>
        <w:pStyle w:val="Paragraphedeliste"/>
        <w:numPr>
          <w:ilvl w:val="0"/>
          <w:numId w:val="15"/>
        </w:numPr>
        <w:ind w:firstLine="66"/>
        <w:jc w:val="both"/>
        <w:rPr>
          <w:b/>
          <w:sz w:val="28"/>
          <w:szCs w:val="28"/>
          <w:lang w:val="fr-BE"/>
        </w:rPr>
      </w:pPr>
      <w:r w:rsidRPr="00D54B4D">
        <w:rPr>
          <w:b/>
          <w:sz w:val="28"/>
          <w:szCs w:val="28"/>
          <w:lang w:val="fr-BE"/>
        </w:rPr>
        <w:t>Période de l’appel</w:t>
      </w:r>
      <w:r w:rsidR="00576875" w:rsidRPr="00D54B4D">
        <w:rPr>
          <w:b/>
          <w:sz w:val="28"/>
          <w:szCs w:val="28"/>
          <w:lang w:val="fr-BE"/>
        </w:rPr>
        <w:t xml:space="preserve"> à projets</w:t>
      </w:r>
    </w:p>
    <w:p w:rsidR="00105572" w:rsidRDefault="005E7DDB" w:rsidP="00850D3E">
      <w:pPr>
        <w:jc w:val="both"/>
        <w:rPr>
          <w:sz w:val="24"/>
          <w:szCs w:val="24"/>
          <w:lang w:val="fr-BE"/>
        </w:rPr>
      </w:pPr>
      <w:r w:rsidRPr="00A36CEF">
        <w:rPr>
          <w:sz w:val="24"/>
          <w:szCs w:val="24"/>
          <w:lang w:val="fr-BE"/>
        </w:rPr>
        <w:t xml:space="preserve">Cet appel </w:t>
      </w:r>
      <w:r w:rsidR="00A36CEF" w:rsidRPr="00A36CEF">
        <w:rPr>
          <w:sz w:val="24"/>
          <w:szCs w:val="24"/>
          <w:lang w:val="fr-BE"/>
        </w:rPr>
        <w:t>à projets</w:t>
      </w:r>
      <w:r w:rsidR="00576875" w:rsidRPr="00A36CEF">
        <w:rPr>
          <w:sz w:val="24"/>
          <w:szCs w:val="24"/>
          <w:lang w:val="fr-BE"/>
        </w:rPr>
        <w:t xml:space="preserve"> </w:t>
      </w:r>
      <w:r w:rsidRPr="00A36CEF">
        <w:rPr>
          <w:sz w:val="24"/>
          <w:szCs w:val="24"/>
          <w:lang w:val="fr-BE"/>
        </w:rPr>
        <w:t xml:space="preserve">est </w:t>
      </w:r>
      <w:r w:rsidR="00743B7B" w:rsidRPr="00A36CEF">
        <w:rPr>
          <w:sz w:val="24"/>
          <w:szCs w:val="24"/>
          <w:lang w:val="fr-BE"/>
        </w:rPr>
        <w:t xml:space="preserve">ouvert </w:t>
      </w:r>
      <w:r w:rsidR="00743B7B" w:rsidRPr="007E4557">
        <w:rPr>
          <w:sz w:val="24"/>
          <w:szCs w:val="24"/>
          <w:lang w:val="fr-BE"/>
        </w:rPr>
        <w:t xml:space="preserve">du </w:t>
      </w:r>
      <w:r w:rsidR="008423F5">
        <w:rPr>
          <w:b/>
          <w:sz w:val="24"/>
          <w:szCs w:val="24"/>
          <w:lang w:val="fr-BE"/>
        </w:rPr>
        <w:t>4 mai</w:t>
      </w:r>
      <w:r w:rsidR="00CE21A6">
        <w:rPr>
          <w:b/>
          <w:sz w:val="24"/>
          <w:szCs w:val="24"/>
          <w:lang w:val="fr-BE"/>
        </w:rPr>
        <w:t xml:space="preserve"> </w:t>
      </w:r>
      <w:r w:rsidR="00737554" w:rsidRPr="007E4557">
        <w:rPr>
          <w:b/>
          <w:sz w:val="24"/>
          <w:szCs w:val="24"/>
          <w:lang w:val="fr-BE"/>
        </w:rPr>
        <w:t>au</w:t>
      </w:r>
      <w:r w:rsidR="00CE21A6">
        <w:rPr>
          <w:b/>
          <w:sz w:val="24"/>
          <w:szCs w:val="24"/>
          <w:lang w:val="fr-BE"/>
        </w:rPr>
        <w:t xml:space="preserve"> </w:t>
      </w:r>
      <w:r w:rsidR="008423F5">
        <w:rPr>
          <w:b/>
          <w:sz w:val="24"/>
          <w:szCs w:val="24"/>
          <w:lang w:val="fr-BE"/>
        </w:rPr>
        <w:t>29 juin</w:t>
      </w:r>
      <w:r w:rsidR="00730FFA" w:rsidRPr="007E4557">
        <w:rPr>
          <w:b/>
          <w:sz w:val="24"/>
          <w:szCs w:val="24"/>
          <w:lang w:val="fr-BE"/>
        </w:rPr>
        <w:t xml:space="preserve"> </w:t>
      </w:r>
      <w:r w:rsidR="00CE21A6">
        <w:rPr>
          <w:b/>
          <w:sz w:val="24"/>
          <w:szCs w:val="24"/>
          <w:lang w:val="fr-BE"/>
        </w:rPr>
        <w:t>2018</w:t>
      </w:r>
      <w:r w:rsidR="00D91EF2" w:rsidRPr="007E4557">
        <w:rPr>
          <w:b/>
          <w:sz w:val="24"/>
          <w:szCs w:val="24"/>
          <w:lang w:val="fr-BE"/>
        </w:rPr>
        <w:t xml:space="preserve"> </w:t>
      </w:r>
      <w:r w:rsidR="00743B7B" w:rsidRPr="007E4557">
        <w:rPr>
          <w:sz w:val="24"/>
          <w:szCs w:val="24"/>
          <w:lang w:val="fr-BE"/>
        </w:rPr>
        <w:t xml:space="preserve">à </w:t>
      </w:r>
      <w:r w:rsidR="005E5B0B" w:rsidRPr="007E4557">
        <w:rPr>
          <w:sz w:val="24"/>
          <w:szCs w:val="24"/>
          <w:lang w:val="fr-BE"/>
        </w:rPr>
        <w:t>m</w:t>
      </w:r>
      <w:r w:rsidR="0010230F">
        <w:rPr>
          <w:sz w:val="24"/>
          <w:szCs w:val="24"/>
          <w:lang w:val="fr-BE"/>
        </w:rPr>
        <w:t>idi</w:t>
      </w:r>
      <w:r w:rsidRPr="00A36CEF">
        <w:rPr>
          <w:sz w:val="24"/>
          <w:szCs w:val="24"/>
          <w:lang w:val="fr-BE"/>
        </w:rPr>
        <w:t>.</w:t>
      </w:r>
    </w:p>
    <w:p w:rsidR="00A36CEF" w:rsidRDefault="00A36CEF" w:rsidP="00850D3E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Les candidatures doivent être rentrées </w:t>
      </w:r>
      <w:r w:rsidR="0010230F">
        <w:rPr>
          <w:sz w:val="24"/>
          <w:szCs w:val="24"/>
          <w:lang w:val="fr-BE"/>
        </w:rPr>
        <w:t xml:space="preserve">sous format électronique au plus tard </w:t>
      </w:r>
      <w:r>
        <w:rPr>
          <w:sz w:val="24"/>
          <w:szCs w:val="24"/>
          <w:lang w:val="fr-BE"/>
        </w:rPr>
        <w:t xml:space="preserve">pour cette date </w:t>
      </w:r>
      <w:r w:rsidRPr="00403381">
        <w:rPr>
          <w:sz w:val="24"/>
          <w:szCs w:val="24"/>
          <w:lang w:val="fr-BE"/>
        </w:rPr>
        <w:t>sous peine d’être déclarée</w:t>
      </w:r>
      <w:r w:rsidR="006E17D4" w:rsidRPr="00403381">
        <w:rPr>
          <w:sz w:val="24"/>
          <w:szCs w:val="24"/>
          <w:lang w:val="fr-BE"/>
        </w:rPr>
        <w:t>s</w:t>
      </w:r>
      <w:r w:rsidRPr="00403381">
        <w:rPr>
          <w:sz w:val="24"/>
          <w:szCs w:val="24"/>
          <w:lang w:val="fr-BE"/>
        </w:rPr>
        <w:t xml:space="preserve"> inéligibles</w:t>
      </w:r>
      <w:r w:rsidR="0010230F" w:rsidRPr="00403381">
        <w:rPr>
          <w:sz w:val="24"/>
          <w:szCs w:val="24"/>
          <w:lang w:val="fr-BE"/>
        </w:rPr>
        <w:t>.</w:t>
      </w:r>
      <w:r w:rsidR="008423F5" w:rsidRPr="00403381">
        <w:rPr>
          <w:sz w:val="24"/>
          <w:szCs w:val="24"/>
          <w:lang w:val="fr-BE"/>
        </w:rPr>
        <w:t xml:space="preserve"> Elle doit comporter toutes les signatures.</w:t>
      </w:r>
      <w:r w:rsidR="0010230F" w:rsidRPr="00403381">
        <w:rPr>
          <w:sz w:val="24"/>
          <w:szCs w:val="24"/>
          <w:lang w:val="fr-BE"/>
        </w:rPr>
        <w:t xml:space="preserve"> </w:t>
      </w:r>
      <w:r w:rsidR="008423F5" w:rsidRPr="00403381">
        <w:rPr>
          <w:sz w:val="24"/>
          <w:szCs w:val="24"/>
          <w:lang w:val="fr-BE"/>
        </w:rPr>
        <w:t>Il sera toléré que l</w:t>
      </w:r>
      <w:r w:rsidR="0010230F" w:rsidRPr="00403381">
        <w:rPr>
          <w:sz w:val="24"/>
          <w:szCs w:val="24"/>
          <w:lang w:val="fr-BE"/>
        </w:rPr>
        <w:t xml:space="preserve">a version papier </w:t>
      </w:r>
      <w:r w:rsidR="008423F5" w:rsidRPr="00403381">
        <w:rPr>
          <w:sz w:val="24"/>
          <w:szCs w:val="24"/>
          <w:lang w:val="fr-BE"/>
        </w:rPr>
        <w:t>arrive au plus tard le 6 juillet, si et seulement si la version électronique est introduite avant la clôture de l’appel</w:t>
      </w:r>
      <w:r w:rsidR="0010230F" w:rsidRPr="00403381">
        <w:rPr>
          <w:sz w:val="24"/>
          <w:szCs w:val="24"/>
          <w:lang w:val="fr-BE"/>
        </w:rPr>
        <w:t>. Les 2 versions doivent être identiques</w:t>
      </w:r>
      <w:r w:rsidR="0010230F">
        <w:rPr>
          <w:sz w:val="24"/>
          <w:szCs w:val="24"/>
          <w:lang w:val="fr-BE"/>
        </w:rPr>
        <w:t xml:space="preserve"> pour que la candidature soit éligible.</w:t>
      </w:r>
    </w:p>
    <w:p w:rsidR="00672F45" w:rsidRPr="00743B7B" w:rsidRDefault="00672F45" w:rsidP="00850D3E">
      <w:pPr>
        <w:jc w:val="both"/>
        <w:rPr>
          <w:sz w:val="24"/>
          <w:szCs w:val="24"/>
          <w:lang w:val="fr-BE"/>
        </w:rPr>
      </w:pPr>
    </w:p>
    <w:p w:rsidR="0043684A" w:rsidRPr="005E3866" w:rsidRDefault="00462D59" w:rsidP="00525A28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5E3866">
        <w:rPr>
          <w:b/>
          <w:sz w:val="28"/>
          <w:szCs w:val="28"/>
          <w:lang w:val="fr-BE"/>
        </w:rPr>
        <w:t>P</w:t>
      </w:r>
      <w:r w:rsidR="00A36CEF">
        <w:rPr>
          <w:b/>
          <w:sz w:val="28"/>
          <w:szCs w:val="28"/>
          <w:lang w:val="fr-BE"/>
        </w:rPr>
        <w:t>rocédure pour introduire votre candidature</w:t>
      </w:r>
    </w:p>
    <w:p w:rsidR="00F16DE1" w:rsidRDefault="00F16DE1" w:rsidP="00850D3E">
      <w:pPr>
        <w:pStyle w:val="Paragraphedeliste"/>
        <w:ind w:left="1080"/>
        <w:jc w:val="both"/>
        <w:rPr>
          <w:b/>
          <w:sz w:val="28"/>
          <w:szCs w:val="28"/>
          <w:lang w:val="fr-BE"/>
        </w:rPr>
      </w:pPr>
    </w:p>
    <w:p w:rsidR="00BB759F" w:rsidRPr="00525A28" w:rsidRDefault="00BB759F" w:rsidP="00525A28">
      <w:pPr>
        <w:pStyle w:val="Paragraphedeliste"/>
        <w:numPr>
          <w:ilvl w:val="1"/>
          <w:numId w:val="15"/>
        </w:numPr>
        <w:jc w:val="both"/>
        <w:rPr>
          <w:b/>
          <w:sz w:val="28"/>
          <w:szCs w:val="28"/>
          <w:lang w:val="fr-BE"/>
        </w:rPr>
      </w:pPr>
      <w:r w:rsidRPr="00525A28">
        <w:rPr>
          <w:b/>
          <w:sz w:val="28"/>
          <w:szCs w:val="28"/>
          <w:lang w:val="fr-BE"/>
        </w:rPr>
        <w:t>Qui dépose un projet ?</w:t>
      </w:r>
    </w:p>
    <w:p w:rsidR="00191AA3" w:rsidRPr="00191AA3" w:rsidRDefault="00191AA3" w:rsidP="00850D3E">
      <w:pPr>
        <w:spacing w:before="200"/>
        <w:jc w:val="both"/>
        <w:rPr>
          <w:sz w:val="24"/>
          <w:szCs w:val="24"/>
          <w:lang w:val="fr-BE"/>
        </w:rPr>
      </w:pPr>
      <w:r w:rsidRPr="00191AA3">
        <w:rPr>
          <w:sz w:val="24"/>
          <w:szCs w:val="24"/>
          <w:lang w:val="fr-BE"/>
        </w:rPr>
        <w:t xml:space="preserve">Les personnes responsables du dépôt des candidatures sont les coordinateurs de projets. II doit y avoir un seul coordinateur par projet qui sera le seul interlocuteur direct de la Région wallonne pour le suivi de celui-ci. </w:t>
      </w:r>
    </w:p>
    <w:p w:rsidR="00E60A76" w:rsidRPr="00E60A76" w:rsidRDefault="00E60A76" w:rsidP="00850D3E">
      <w:pPr>
        <w:spacing w:before="200"/>
        <w:jc w:val="both"/>
        <w:rPr>
          <w:sz w:val="24"/>
          <w:szCs w:val="24"/>
          <w:lang w:val="fr-BE"/>
        </w:rPr>
      </w:pPr>
      <w:r w:rsidRPr="00E60A76">
        <w:rPr>
          <w:sz w:val="24"/>
          <w:szCs w:val="24"/>
          <w:lang w:val="fr-BE"/>
        </w:rPr>
        <w:t>Le coordinateur rassemble les informations techniques, administratives et financières le concernant, ainsi que celles de ses partenaires et, lorsque la proposition de projet est finalisée, il soumet celle-ci à la signature de chaque représentant légal des organismes constituant le partenariat.</w:t>
      </w:r>
    </w:p>
    <w:p w:rsidR="00F16DE1" w:rsidRPr="00F16DE1" w:rsidRDefault="00F16DE1" w:rsidP="00525A28">
      <w:pPr>
        <w:pStyle w:val="Paragraphedeliste"/>
        <w:numPr>
          <w:ilvl w:val="1"/>
          <w:numId w:val="15"/>
        </w:numPr>
        <w:jc w:val="both"/>
        <w:rPr>
          <w:b/>
          <w:sz w:val="28"/>
          <w:szCs w:val="28"/>
          <w:lang w:val="fr-BE"/>
        </w:rPr>
      </w:pPr>
      <w:r w:rsidRPr="00F16DE1">
        <w:rPr>
          <w:b/>
          <w:sz w:val="28"/>
          <w:szCs w:val="28"/>
          <w:lang w:val="fr-BE"/>
        </w:rPr>
        <w:lastRenderedPageBreak/>
        <w:t>Composition d’un dossier de candidature</w:t>
      </w:r>
    </w:p>
    <w:p w:rsidR="009D5A2A" w:rsidRDefault="009D5A2A" w:rsidP="00850D3E">
      <w:pPr>
        <w:spacing w:before="20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Les documents à remplir </w:t>
      </w:r>
      <w:r w:rsidR="00BB759F">
        <w:rPr>
          <w:sz w:val="24"/>
          <w:szCs w:val="24"/>
          <w:lang w:val="fr-BE"/>
        </w:rPr>
        <w:t xml:space="preserve">et constituant votre </w:t>
      </w:r>
      <w:r w:rsidR="00BB759F" w:rsidRPr="00F16DE1">
        <w:rPr>
          <w:sz w:val="24"/>
          <w:szCs w:val="24"/>
          <w:lang w:val="fr-BE"/>
        </w:rPr>
        <w:t>dossier de candidature</w:t>
      </w:r>
      <w:r w:rsidR="00BB759F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sont les suivants :</w:t>
      </w:r>
    </w:p>
    <w:p w:rsidR="009D5A2A" w:rsidRPr="00403381" w:rsidRDefault="009D5A2A" w:rsidP="00850D3E">
      <w:pPr>
        <w:pStyle w:val="Paragraphedeliste"/>
        <w:numPr>
          <w:ilvl w:val="0"/>
          <w:numId w:val="22"/>
        </w:numPr>
        <w:spacing w:before="20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 formulaire de proposition, ainsi </w:t>
      </w:r>
      <w:r w:rsidRPr="00403381">
        <w:rPr>
          <w:sz w:val="24"/>
          <w:szCs w:val="24"/>
          <w:lang w:val="fr-BE"/>
        </w:rPr>
        <w:t>que ses annexes</w:t>
      </w:r>
    </w:p>
    <w:p w:rsidR="009D5A2A" w:rsidRPr="00BB759F" w:rsidRDefault="009D5A2A" w:rsidP="00850D3E">
      <w:pPr>
        <w:pStyle w:val="Paragraphedeliste"/>
        <w:numPr>
          <w:ilvl w:val="0"/>
          <w:numId w:val="22"/>
        </w:numPr>
        <w:spacing w:before="20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fichier budgétaire (document Excel)</w:t>
      </w:r>
    </w:p>
    <w:p w:rsidR="00F16DE1" w:rsidRDefault="00F16DE1" w:rsidP="00850D3E">
      <w:pPr>
        <w:jc w:val="both"/>
      </w:pPr>
      <w:r w:rsidRPr="00F16DE1">
        <w:rPr>
          <w:sz w:val="24"/>
          <w:szCs w:val="24"/>
          <w:lang w:val="fr-BE"/>
        </w:rPr>
        <w:t xml:space="preserve">Tous les documents à compléter sont disponibles sur la page web : </w:t>
      </w:r>
    </w:p>
    <w:p w:rsidR="00CA4493" w:rsidRDefault="00CA4493" w:rsidP="00850D3E">
      <w:pPr>
        <w:jc w:val="both"/>
      </w:pPr>
      <w:r w:rsidRPr="00246C0D">
        <w:rPr>
          <w:b/>
          <w:sz w:val="24"/>
          <w:szCs w:val="24"/>
          <w:lang w:val="fr-BE"/>
        </w:rPr>
        <w:t>« </w:t>
      </w:r>
      <w:hyperlink r:id="rId8" w:history="1">
        <w:r w:rsidRPr="00246C0D">
          <w:rPr>
            <w:rStyle w:val="Lienhypertexte"/>
            <w:b/>
          </w:rPr>
          <w:t>https://agriculture.wallonie.be/appels-a-projet»</w:t>
        </w:r>
      </w:hyperlink>
      <w:r>
        <w:t xml:space="preserve"> d</w:t>
      </w:r>
      <w:r w:rsidR="00CE21A6">
        <w:t>ans la rubrique « </w:t>
      </w:r>
      <w:r w:rsidR="00E60A76">
        <w:t>Développement</w:t>
      </w:r>
      <w:r w:rsidR="00CE21A6">
        <w:t xml:space="preserve"> 2018</w:t>
      </w:r>
      <w:r>
        <w:t> »</w:t>
      </w:r>
    </w:p>
    <w:p w:rsidR="002E1E33" w:rsidRPr="00FA015A" w:rsidRDefault="002E1E33" w:rsidP="00525A28">
      <w:pPr>
        <w:pStyle w:val="Paragraphedeliste"/>
        <w:numPr>
          <w:ilvl w:val="1"/>
          <w:numId w:val="15"/>
        </w:numPr>
        <w:jc w:val="both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Comment remplir les formulaires</w:t>
      </w:r>
    </w:p>
    <w:p w:rsidR="00E60A76" w:rsidRPr="00E60A76" w:rsidRDefault="00E60A76" w:rsidP="00850D3E">
      <w:pPr>
        <w:jc w:val="both"/>
        <w:rPr>
          <w:sz w:val="24"/>
          <w:szCs w:val="24"/>
          <w:lang w:val="fr-BE"/>
        </w:rPr>
      </w:pPr>
      <w:r w:rsidRPr="00E60A76">
        <w:rPr>
          <w:sz w:val="24"/>
          <w:szCs w:val="24"/>
          <w:lang w:val="fr-BE"/>
        </w:rPr>
        <w:t>Le formulaire de proposition de projet reprend, pour chacune des questions posées, des indications en italique spécifiant l’orientation à donner à celles-ci. Le nombre maximal de caractères pour ces réponses est également indiqué.</w:t>
      </w:r>
    </w:p>
    <w:p w:rsidR="00E60A76" w:rsidRPr="00E60A76" w:rsidRDefault="00E60A76" w:rsidP="00850D3E">
      <w:pPr>
        <w:jc w:val="both"/>
        <w:rPr>
          <w:sz w:val="24"/>
          <w:szCs w:val="24"/>
          <w:lang w:val="fr-BE"/>
        </w:rPr>
      </w:pPr>
      <w:r w:rsidRPr="00E60A76">
        <w:rPr>
          <w:sz w:val="24"/>
          <w:szCs w:val="24"/>
          <w:lang w:val="fr-BE"/>
        </w:rPr>
        <w:t>Le fichier budgétaire présente un canevas fermé à compléter. Des indications relatives aux valeurs demandées sont disponibles directement dans ce document.</w:t>
      </w:r>
    </w:p>
    <w:p w:rsidR="00F16DE1" w:rsidRPr="00F16DE1" w:rsidRDefault="00F16DE1" w:rsidP="00525A28">
      <w:pPr>
        <w:pStyle w:val="Paragraphedeliste"/>
        <w:numPr>
          <w:ilvl w:val="1"/>
          <w:numId w:val="15"/>
        </w:numPr>
        <w:jc w:val="both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Mode d’envoi d’</w:t>
      </w:r>
      <w:r w:rsidR="00065585">
        <w:rPr>
          <w:b/>
          <w:sz w:val="28"/>
          <w:szCs w:val="28"/>
          <w:lang w:val="fr-BE"/>
        </w:rPr>
        <w:t xml:space="preserve">un </w:t>
      </w:r>
      <w:r>
        <w:rPr>
          <w:b/>
          <w:sz w:val="28"/>
          <w:szCs w:val="28"/>
          <w:lang w:val="fr-BE"/>
        </w:rPr>
        <w:t>dossier de candidature complété</w:t>
      </w:r>
    </w:p>
    <w:p w:rsidR="00665A71" w:rsidRDefault="009D5A2A" w:rsidP="00850D3E">
      <w:pPr>
        <w:spacing w:before="20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</w:t>
      </w:r>
      <w:r w:rsidR="00772FE4" w:rsidRPr="009D5A2A">
        <w:rPr>
          <w:sz w:val="24"/>
          <w:szCs w:val="24"/>
          <w:lang w:val="fr-BE"/>
        </w:rPr>
        <w:t>es documents</w:t>
      </w:r>
      <w:r w:rsidR="005E3866" w:rsidRPr="009D5A2A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complétés sont à renvoyer par </w:t>
      </w:r>
      <w:r w:rsidR="00B91835">
        <w:rPr>
          <w:sz w:val="24"/>
          <w:szCs w:val="24"/>
          <w:lang w:val="fr-BE"/>
        </w:rPr>
        <w:t>voie</w:t>
      </w:r>
      <w:r w:rsidR="00665A71">
        <w:rPr>
          <w:sz w:val="24"/>
          <w:szCs w:val="24"/>
          <w:lang w:val="fr-BE"/>
        </w:rPr>
        <w:t xml:space="preserve"> électronique et </w:t>
      </w:r>
      <w:r w:rsidR="00B91835">
        <w:rPr>
          <w:sz w:val="24"/>
          <w:szCs w:val="24"/>
          <w:lang w:val="fr-BE"/>
        </w:rPr>
        <w:t xml:space="preserve">par voie </w:t>
      </w:r>
      <w:r>
        <w:rPr>
          <w:sz w:val="24"/>
          <w:szCs w:val="24"/>
          <w:lang w:val="fr-BE"/>
        </w:rPr>
        <w:t>papier</w:t>
      </w:r>
      <w:r w:rsidR="00665A71">
        <w:rPr>
          <w:sz w:val="24"/>
          <w:szCs w:val="24"/>
          <w:lang w:val="fr-BE"/>
        </w:rPr>
        <w:t>.</w:t>
      </w:r>
    </w:p>
    <w:p w:rsidR="00665A71" w:rsidRPr="00F16DE1" w:rsidRDefault="00B91835" w:rsidP="00850D3E">
      <w:pPr>
        <w:spacing w:before="200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Voie</w:t>
      </w:r>
      <w:r w:rsidR="00665A71" w:rsidRPr="00F16DE1">
        <w:rPr>
          <w:b/>
          <w:sz w:val="24"/>
          <w:szCs w:val="24"/>
          <w:u w:val="single"/>
          <w:lang w:val="fr-BE"/>
        </w:rPr>
        <w:t xml:space="preserve"> électronique :</w:t>
      </w:r>
    </w:p>
    <w:p w:rsidR="00665A71" w:rsidRDefault="00665A71" w:rsidP="00850D3E">
      <w:pPr>
        <w:pStyle w:val="Paragraphedeliste"/>
        <w:spacing w:before="200"/>
        <w:ind w:left="0"/>
        <w:jc w:val="both"/>
        <w:rPr>
          <w:sz w:val="24"/>
          <w:szCs w:val="24"/>
          <w:lang w:val="fr-BE"/>
        </w:rPr>
      </w:pPr>
      <w:r w:rsidRPr="00665A71">
        <w:rPr>
          <w:sz w:val="24"/>
          <w:szCs w:val="24"/>
          <w:lang w:val="fr-BE"/>
        </w:rPr>
        <w:t>Il est demandé d’envoy</w:t>
      </w:r>
      <w:r>
        <w:rPr>
          <w:sz w:val="24"/>
          <w:szCs w:val="24"/>
          <w:lang w:val="fr-BE"/>
        </w:rPr>
        <w:t>er</w:t>
      </w:r>
      <w:r w:rsidR="00B91835">
        <w:rPr>
          <w:sz w:val="24"/>
          <w:szCs w:val="24"/>
          <w:lang w:val="fr-BE"/>
        </w:rPr>
        <w:t xml:space="preserve"> à l’adresse suivante </w:t>
      </w:r>
      <w:hyperlink r:id="rId9" w:history="1">
        <w:r w:rsidR="00B91835" w:rsidRPr="00D91EF2">
          <w:rPr>
            <w:rStyle w:val="Lienhypertexte"/>
          </w:rPr>
          <w:t>secretariat.ddvl.rd.dgarne@spw.wallonie.be</w:t>
        </w:r>
      </w:hyperlink>
      <w:r w:rsidR="00B91835" w:rsidRPr="005E3866">
        <w:rPr>
          <w:sz w:val="24"/>
          <w:szCs w:val="24"/>
          <w:lang w:val="fr-BE"/>
        </w:rPr>
        <w:t>.</w:t>
      </w:r>
    </w:p>
    <w:p w:rsidR="00850D3E" w:rsidRDefault="00850D3E" w:rsidP="00850D3E">
      <w:pPr>
        <w:pStyle w:val="Paragraphedeliste"/>
        <w:spacing w:before="200"/>
        <w:ind w:left="0"/>
        <w:jc w:val="both"/>
        <w:rPr>
          <w:sz w:val="24"/>
          <w:szCs w:val="24"/>
          <w:lang w:val="fr-BE"/>
        </w:rPr>
      </w:pPr>
    </w:p>
    <w:p w:rsidR="00665A71" w:rsidRDefault="00665A71" w:rsidP="00850D3E">
      <w:pPr>
        <w:pStyle w:val="Paragraphedeliste"/>
        <w:numPr>
          <w:ilvl w:val="0"/>
          <w:numId w:val="23"/>
        </w:numPr>
        <w:spacing w:before="200"/>
        <w:jc w:val="both"/>
        <w:rPr>
          <w:sz w:val="24"/>
          <w:szCs w:val="24"/>
          <w:lang w:val="fr-BE"/>
        </w:rPr>
      </w:pPr>
      <w:r w:rsidRPr="00665A71">
        <w:rPr>
          <w:sz w:val="24"/>
          <w:szCs w:val="24"/>
          <w:lang w:val="fr-BE"/>
        </w:rPr>
        <w:t xml:space="preserve">une version </w:t>
      </w:r>
      <w:proofErr w:type="spellStart"/>
      <w:r w:rsidR="0010230F">
        <w:rPr>
          <w:sz w:val="24"/>
          <w:szCs w:val="24"/>
          <w:lang w:val="fr-BE"/>
        </w:rPr>
        <w:t>pdf</w:t>
      </w:r>
      <w:proofErr w:type="spellEnd"/>
      <w:r w:rsidRPr="00665A71">
        <w:rPr>
          <w:sz w:val="24"/>
          <w:szCs w:val="24"/>
          <w:lang w:val="fr-BE"/>
        </w:rPr>
        <w:t xml:space="preserve"> du formulaire, ainsi que des annexes</w:t>
      </w:r>
      <w:r w:rsidR="0010230F">
        <w:rPr>
          <w:sz w:val="24"/>
          <w:szCs w:val="24"/>
          <w:lang w:val="fr-BE"/>
        </w:rPr>
        <w:t xml:space="preserve"> qui reprennent l’ensemble des signatures de tous les partenaires (le formulaire en version </w:t>
      </w:r>
      <w:proofErr w:type="spellStart"/>
      <w:r w:rsidR="0010230F">
        <w:rPr>
          <w:sz w:val="24"/>
          <w:szCs w:val="24"/>
          <w:lang w:val="fr-BE"/>
        </w:rPr>
        <w:t>word</w:t>
      </w:r>
      <w:proofErr w:type="spellEnd"/>
      <w:r w:rsidR="0010230F">
        <w:rPr>
          <w:sz w:val="24"/>
          <w:szCs w:val="24"/>
          <w:lang w:val="fr-BE"/>
        </w:rPr>
        <w:t xml:space="preserve"> sera à communiquer à l’administration en cas de sélection et de financement du projet)</w:t>
      </w:r>
      <w:r>
        <w:rPr>
          <w:sz w:val="24"/>
          <w:szCs w:val="24"/>
          <w:lang w:val="fr-BE"/>
        </w:rPr>
        <w:t> ;</w:t>
      </w:r>
    </w:p>
    <w:p w:rsidR="0094594B" w:rsidRDefault="00065585" w:rsidP="00850D3E">
      <w:pPr>
        <w:pStyle w:val="Paragraphedeliste"/>
        <w:numPr>
          <w:ilvl w:val="0"/>
          <w:numId w:val="23"/>
        </w:numPr>
        <w:spacing w:before="200"/>
        <w:jc w:val="both"/>
        <w:rPr>
          <w:sz w:val="24"/>
          <w:szCs w:val="24"/>
          <w:lang w:val="fr-BE"/>
        </w:rPr>
      </w:pPr>
      <w:r w:rsidRPr="00850D3E">
        <w:rPr>
          <w:sz w:val="24"/>
          <w:szCs w:val="24"/>
          <w:lang w:val="fr-BE"/>
        </w:rPr>
        <w:t>le fichier budgétaire complété et envoyé sous son format Excel d’origine.</w:t>
      </w:r>
    </w:p>
    <w:p w:rsidR="00850D3E" w:rsidRPr="00850D3E" w:rsidRDefault="00850D3E" w:rsidP="00850D3E">
      <w:pPr>
        <w:pStyle w:val="Paragraphedeliste"/>
        <w:spacing w:before="200"/>
        <w:jc w:val="both"/>
        <w:rPr>
          <w:sz w:val="24"/>
          <w:szCs w:val="24"/>
          <w:lang w:val="fr-BE"/>
        </w:rPr>
      </w:pPr>
    </w:p>
    <w:p w:rsidR="00665A71" w:rsidRPr="0094594B" w:rsidRDefault="00065585" w:rsidP="00850D3E">
      <w:pPr>
        <w:pStyle w:val="Paragraphedeliste"/>
        <w:numPr>
          <w:ilvl w:val="0"/>
          <w:numId w:val="30"/>
        </w:numPr>
        <w:jc w:val="both"/>
        <w:rPr>
          <w:sz w:val="24"/>
          <w:szCs w:val="24"/>
          <w:lang w:val="fr-BE"/>
        </w:rPr>
      </w:pPr>
      <w:r w:rsidRPr="0094594B">
        <w:rPr>
          <w:sz w:val="24"/>
          <w:szCs w:val="24"/>
          <w:lang w:val="fr-BE"/>
        </w:rPr>
        <w:t>Chacun de c</w:t>
      </w:r>
      <w:r w:rsidR="00BB759F" w:rsidRPr="0094594B">
        <w:rPr>
          <w:sz w:val="24"/>
          <w:szCs w:val="24"/>
          <w:lang w:val="fr-BE"/>
        </w:rPr>
        <w:t xml:space="preserve">es documents informatiques doivent être renommés en </w:t>
      </w:r>
      <w:r w:rsidRPr="0094594B">
        <w:rPr>
          <w:sz w:val="24"/>
          <w:szCs w:val="24"/>
          <w:lang w:val="fr-BE"/>
        </w:rPr>
        <w:t>remplaçant le « </w:t>
      </w:r>
      <w:r w:rsidRPr="0094594B">
        <w:rPr>
          <w:b/>
          <w:sz w:val="24"/>
          <w:szCs w:val="24"/>
          <w:lang w:val="fr-BE"/>
        </w:rPr>
        <w:t>-x</w:t>
      </w:r>
      <w:r w:rsidRPr="0094594B">
        <w:rPr>
          <w:sz w:val="24"/>
          <w:szCs w:val="24"/>
          <w:lang w:val="fr-BE"/>
        </w:rPr>
        <w:t> » par l’acronyme du pro</w:t>
      </w:r>
      <w:r w:rsidR="00E60A76">
        <w:rPr>
          <w:sz w:val="24"/>
          <w:szCs w:val="24"/>
          <w:lang w:val="fr-BE"/>
        </w:rPr>
        <w:t>jet.</w:t>
      </w:r>
      <w:r w:rsidR="00BB759F" w:rsidRPr="0094594B">
        <w:rPr>
          <w:sz w:val="24"/>
          <w:szCs w:val="24"/>
          <w:lang w:val="fr-BE"/>
        </w:rPr>
        <w:t xml:space="preserve"> </w:t>
      </w:r>
    </w:p>
    <w:p w:rsidR="0010230F" w:rsidRPr="0010230F" w:rsidRDefault="0010230F" w:rsidP="00850D3E">
      <w:pPr>
        <w:jc w:val="both"/>
        <w:rPr>
          <w:sz w:val="24"/>
          <w:szCs w:val="24"/>
          <w:lang w:val="fr-BE"/>
        </w:rPr>
      </w:pPr>
      <w:r w:rsidRPr="0010230F">
        <w:rPr>
          <w:sz w:val="24"/>
          <w:szCs w:val="24"/>
          <w:lang w:val="fr-BE"/>
        </w:rPr>
        <w:t>Un accusé de réception</w:t>
      </w:r>
      <w:r w:rsidR="008423F5">
        <w:rPr>
          <w:sz w:val="24"/>
          <w:szCs w:val="24"/>
          <w:lang w:val="fr-BE"/>
        </w:rPr>
        <w:t xml:space="preserve"> est envoyé sous format éle</w:t>
      </w:r>
      <w:r>
        <w:rPr>
          <w:sz w:val="24"/>
          <w:szCs w:val="24"/>
          <w:lang w:val="fr-BE"/>
        </w:rPr>
        <w:t>ctronique</w:t>
      </w:r>
      <w:r w:rsidR="0040463B">
        <w:rPr>
          <w:sz w:val="24"/>
          <w:szCs w:val="24"/>
          <w:lang w:val="fr-BE"/>
        </w:rPr>
        <w:t xml:space="preserve"> dans </w:t>
      </w:r>
      <w:r w:rsidR="0040463B" w:rsidRPr="00403381">
        <w:rPr>
          <w:sz w:val="24"/>
          <w:szCs w:val="24"/>
          <w:lang w:val="fr-BE"/>
        </w:rPr>
        <w:t xml:space="preserve">les </w:t>
      </w:r>
      <w:r w:rsidR="008423F5" w:rsidRPr="00403381">
        <w:rPr>
          <w:sz w:val="24"/>
          <w:szCs w:val="24"/>
          <w:lang w:val="fr-BE"/>
        </w:rPr>
        <w:t>5 jours ouvrables</w:t>
      </w:r>
      <w:r w:rsidR="0040463B">
        <w:rPr>
          <w:sz w:val="24"/>
          <w:szCs w:val="24"/>
          <w:lang w:val="fr-BE"/>
        </w:rPr>
        <w:t xml:space="preserve"> suivant la réception du courriel.</w:t>
      </w:r>
    </w:p>
    <w:p w:rsidR="00850D3E" w:rsidRDefault="00B91835" w:rsidP="00850D3E">
      <w:pPr>
        <w:spacing w:before="200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Voie</w:t>
      </w:r>
      <w:r w:rsidRPr="00F16DE1">
        <w:rPr>
          <w:b/>
          <w:sz w:val="24"/>
          <w:szCs w:val="24"/>
          <w:u w:val="single"/>
          <w:lang w:val="fr-BE"/>
        </w:rPr>
        <w:t xml:space="preserve"> </w:t>
      </w:r>
      <w:r w:rsidR="00665A71" w:rsidRPr="00BB759F">
        <w:rPr>
          <w:b/>
          <w:sz w:val="24"/>
          <w:szCs w:val="24"/>
          <w:u w:val="single"/>
          <w:lang w:val="fr-BE"/>
        </w:rPr>
        <w:t>papier :</w:t>
      </w:r>
    </w:p>
    <w:p w:rsidR="004D1C89" w:rsidRPr="00850D3E" w:rsidRDefault="00BB759F" w:rsidP="00850D3E">
      <w:pPr>
        <w:spacing w:before="200"/>
        <w:jc w:val="both"/>
        <w:rPr>
          <w:b/>
          <w:sz w:val="24"/>
          <w:szCs w:val="24"/>
          <w:u w:val="single"/>
          <w:lang w:val="fr-BE"/>
        </w:rPr>
      </w:pPr>
      <w:r w:rsidRPr="009D5A2A">
        <w:rPr>
          <w:sz w:val="24"/>
          <w:szCs w:val="24"/>
          <w:lang w:val="fr-BE"/>
        </w:rPr>
        <w:t>L’ensemble</w:t>
      </w:r>
      <w:r w:rsidR="005E3866" w:rsidRPr="009D5A2A">
        <w:rPr>
          <w:sz w:val="24"/>
          <w:szCs w:val="24"/>
          <w:lang w:val="fr-BE"/>
        </w:rPr>
        <w:t xml:space="preserve"> des documents </w:t>
      </w:r>
      <w:r>
        <w:rPr>
          <w:sz w:val="24"/>
          <w:szCs w:val="24"/>
          <w:lang w:val="fr-BE"/>
        </w:rPr>
        <w:t xml:space="preserve">sont à envoyer </w:t>
      </w:r>
      <w:r w:rsidR="005E3866" w:rsidRPr="009D5A2A">
        <w:rPr>
          <w:sz w:val="24"/>
          <w:szCs w:val="24"/>
          <w:lang w:val="fr-BE"/>
        </w:rPr>
        <w:t xml:space="preserve">en version papier </w:t>
      </w:r>
      <w:r>
        <w:rPr>
          <w:sz w:val="24"/>
          <w:szCs w:val="24"/>
          <w:lang w:val="fr-BE"/>
        </w:rPr>
        <w:t xml:space="preserve">(formulaire, </w:t>
      </w:r>
      <w:r w:rsidR="005E3866" w:rsidRPr="009D5A2A">
        <w:rPr>
          <w:sz w:val="24"/>
          <w:szCs w:val="24"/>
          <w:lang w:val="fr-BE"/>
        </w:rPr>
        <w:t>annexes</w:t>
      </w:r>
      <w:r>
        <w:rPr>
          <w:sz w:val="24"/>
          <w:szCs w:val="24"/>
          <w:lang w:val="fr-BE"/>
        </w:rPr>
        <w:t xml:space="preserve"> et fichier budgétaire imprimé en couleur)</w:t>
      </w:r>
      <w:r w:rsidR="00B91835">
        <w:rPr>
          <w:sz w:val="24"/>
          <w:szCs w:val="24"/>
          <w:lang w:val="fr-BE"/>
        </w:rPr>
        <w:t xml:space="preserve">, en </w:t>
      </w:r>
      <w:r w:rsidR="0040463B">
        <w:rPr>
          <w:sz w:val="24"/>
          <w:szCs w:val="24"/>
          <w:lang w:val="fr-BE"/>
        </w:rPr>
        <w:t>trois</w:t>
      </w:r>
      <w:r w:rsidR="00B91835">
        <w:rPr>
          <w:sz w:val="24"/>
          <w:szCs w:val="24"/>
          <w:lang w:val="fr-BE"/>
        </w:rPr>
        <w:t xml:space="preserve"> exemplaire</w:t>
      </w:r>
      <w:r w:rsidR="0040463B">
        <w:rPr>
          <w:sz w:val="24"/>
          <w:szCs w:val="24"/>
          <w:lang w:val="fr-BE"/>
        </w:rPr>
        <w:t>s (un</w:t>
      </w:r>
      <w:r w:rsidR="00B91835">
        <w:rPr>
          <w:sz w:val="24"/>
          <w:szCs w:val="24"/>
          <w:lang w:val="fr-BE"/>
        </w:rPr>
        <w:t xml:space="preserve"> original</w:t>
      </w:r>
      <w:r w:rsidR="0040463B">
        <w:rPr>
          <w:sz w:val="24"/>
          <w:szCs w:val="24"/>
          <w:lang w:val="fr-BE"/>
        </w:rPr>
        <w:t xml:space="preserve"> et deux copies)</w:t>
      </w:r>
      <w:r w:rsidR="00B91835">
        <w:rPr>
          <w:sz w:val="24"/>
          <w:szCs w:val="24"/>
          <w:lang w:val="fr-BE"/>
        </w:rPr>
        <w:t>,</w:t>
      </w:r>
      <w:r w:rsidR="005E3866" w:rsidRPr="009D5A2A">
        <w:rPr>
          <w:sz w:val="24"/>
          <w:szCs w:val="24"/>
          <w:lang w:val="fr-BE"/>
        </w:rPr>
        <w:t xml:space="preserve"> à l’adresse postale suivante : </w:t>
      </w:r>
    </w:p>
    <w:p w:rsidR="004D1C89" w:rsidRPr="004D1C89" w:rsidRDefault="004D1C89" w:rsidP="00850D3E">
      <w:pPr>
        <w:pStyle w:val="Paragraphedeliste"/>
        <w:spacing w:before="240" w:line="240" w:lineRule="auto"/>
        <w:ind w:left="1843"/>
        <w:jc w:val="both"/>
        <w:rPr>
          <w:sz w:val="24"/>
          <w:szCs w:val="24"/>
          <w:lang w:val="fr-BE"/>
        </w:rPr>
      </w:pPr>
      <w:r w:rsidRPr="004D1C89">
        <w:rPr>
          <w:sz w:val="24"/>
          <w:szCs w:val="24"/>
          <w:lang w:val="fr-BE"/>
        </w:rPr>
        <w:t>DIRECTION GENERALE OPERATIONNELLE</w:t>
      </w:r>
      <w:r>
        <w:rPr>
          <w:sz w:val="24"/>
          <w:szCs w:val="24"/>
          <w:lang w:val="fr-BE"/>
        </w:rPr>
        <w:t xml:space="preserve"> </w:t>
      </w:r>
      <w:r w:rsidRPr="004D1C89">
        <w:rPr>
          <w:sz w:val="24"/>
          <w:szCs w:val="24"/>
          <w:lang w:val="fr-BE"/>
        </w:rPr>
        <w:t xml:space="preserve">DE L’AGRICULTURE, DES RESSOURCES NATURELLES ET DE L’ENVIRONNEMENT </w:t>
      </w:r>
    </w:p>
    <w:p w:rsidR="004D1C89" w:rsidRDefault="004D1C89" w:rsidP="00850D3E">
      <w:pPr>
        <w:pStyle w:val="Paragraphedeliste"/>
        <w:spacing w:line="240" w:lineRule="auto"/>
        <w:ind w:left="1843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>Département du Développement,</w:t>
      </w:r>
      <w:r w:rsidRPr="004D1C89">
        <w:rPr>
          <w:sz w:val="24"/>
          <w:szCs w:val="24"/>
          <w:lang w:val="fr-BE"/>
        </w:rPr>
        <w:t xml:space="preserve"> Direction de la Recherche et du Développement</w:t>
      </w:r>
    </w:p>
    <w:p w:rsidR="004D1C89" w:rsidRPr="004D1C89" w:rsidRDefault="004D1C89" w:rsidP="00850D3E">
      <w:pPr>
        <w:pStyle w:val="Paragraphedeliste"/>
        <w:spacing w:line="240" w:lineRule="auto"/>
        <w:ind w:left="1843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Madame Véronique Dewasmes, Directrice</w:t>
      </w:r>
      <w:r w:rsidR="00B91835">
        <w:rPr>
          <w:sz w:val="24"/>
          <w:szCs w:val="24"/>
          <w:lang w:val="fr-BE"/>
        </w:rPr>
        <w:t xml:space="preserve"> </w:t>
      </w:r>
      <w:proofErr w:type="spellStart"/>
      <w:r w:rsidR="00B91835">
        <w:rPr>
          <w:sz w:val="24"/>
          <w:szCs w:val="24"/>
          <w:lang w:val="fr-BE"/>
        </w:rPr>
        <w:t>f.f</w:t>
      </w:r>
      <w:proofErr w:type="spellEnd"/>
      <w:r w:rsidR="00B91835">
        <w:rPr>
          <w:sz w:val="24"/>
          <w:szCs w:val="24"/>
          <w:lang w:val="fr-BE"/>
        </w:rPr>
        <w:t>.</w:t>
      </w:r>
    </w:p>
    <w:p w:rsidR="00BB759F" w:rsidRDefault="004D1C89" w:rsidP="00850D3E">
      <w:pPr>
        <w:pStyle w:val="Paragraphedeliste"/>
        <w:spacing w:line="240" w:lineRule="auto"/>
        <w:ind w:left="1843"/>
        <w:jc w:val="both"/>
        <w:rPr>
          <w:sz w:val="24"/>
          <w:szCs w:val="24"/>
          <w:lang w:val="fr-BE"/>
        </w:rPr>
      </w:pPr>
      <w:r w:rsidRPr="004D1C89">
        <w:rPr>
          <w:sz w:val="24"/>
          <w:szCs w:val="24"/>
          <w:lang w:val="fr-BE"/>
        </w:rPr>
        <w:t>Îlot</w:t>
      </w:r>
      <w:r>
        <w:rPr>
          <w:sz w:val="24"/>
          <w:szCs w:val="24"/>
          <w:lang w:val="fr-BE"/>
        </w:rPr>
        <w:t xml:space="preserve"> St-Luc, Chaussée de Louvain 14, B-5000 Namur</w:t>
      </w:r>
      <w:r w:rsidRPr="004D1C89">
        <w:rPr>
          <w:sz w:val="24"/>
          <w:szCs w:val="24"/>
          <w:lang w:val="fr-BE"/>
        </w:rPr>
        <w:t xml:space="preserve">, </w:t>
      </w:r>
      <w:r w:rsidR="00316A31">
        <w:rPr>
          <w:sz w:val="24"/>
          <w:szCs w:val="24"/>
          <w:lang w:val="fr-BE"/>
        </w:rPr>
        <w:t>Belgique</w:t>
      </w:r>
    </w:p>
    <w:p w:rsidR="00316A31" w:rsidRDefault="00316A31" w:rsidP="00850D3E">
      <w:pPr>
        <w:pStyle w:val="Paragraphedeliste"/>
        <w:spacing w:line="240" w:lineRule="auto"/>
        <w:ind w:left="1843"/>
        <w:jc w:val="both"/>
        <w:rPr>
          <w:sz w:val="24"/>
          <w:szCs w:val="24"/>
          <w:lang w:val="fr-BE"/>
        </w:rPr>
      </w:pPr>
    </w:p>
    <w:p w:rsidR="00316A31" w:rsidRDefault="00316A31" w:rsidP="00850D3E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Par soucis de neutralité, il n’est pas prévu de rencontre ni de conseil sur la finalité des projets pendant l’ouverture de l’appel, avant le dépôt de ceux-ci. Néanmoins, il est possible de propose</w:t>
      </w:r>
      <w:r w:rsidR="006F1F28">
        <w:rPr>
          <w:sz w:val="24"/>
          <w:szCs w:val="24"/>
          <w:lang w:val="fr-BE"/>
        </w:rPr>
        <w:t>r,</w:t>
      </w:r>
      <w:r>
        <w:rPr>
          <w:sz w:val="24"/>
          <w:szCs w:val="24"/>
          <w:lang w:val="fr-BE"/>
        </w:rPr>
        <w:t xml:space="preserve"> </w:t>
      </w:r>
      <w:r w:rsidR="006F1F28">
        <w:rPr>
          <w:sz w:val="24"/>
          <w:szCs w:val="24"/>
          <w:lang w:val="fr-BE"/>
        </w:rPr>
        <w:t xml:space="preserve">par téléphone, </w:t>
      </w:r>
      <w:r>
        <w:rPr>
          <w:sz w:val="24"/>
          <w:szCs w:val="24"/>
          <w:lang w:val="fr-BE"/>
        </w:rPr>
        <w:t>une aide au remplissage si celle-ci est demandée.</w:t>
      </w:r>
    </w:p>
    <w:p w:rsidR="00E53F5D" w:rsidRPr="00BB759F" w:rsidRDefault="00E53F5D" w:rsidP="00850D3E">
      <w:pPr>
        <w:pStyle w:val="Paragraphedeliste"/>
        <w:spacing w:line="240" w:lineRule="auto"/>
        <w:ind w:left="1843"/>
        <w:jc w:val="both"/>
        <w:rPr>
          <w:sz w:val="24"/>
          <w:szCs w:val="24"/>
          <w:lang w:val="fr-BE"/>
        </w:rPr>
      </w:pPr>
    </w:p>
    <w:p w:rsidR="00FA015A" w:rsidRPr="008E3E5A" w:rsidRDefault="00934C7B" w:rsidP="00525A28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BE"/>
        </w:rPr>
      </w:pPr>
      <w:r w:rsidRPr="008E3E5A">
        <w:rPr>
          <w:b/>
          <w:sz w:val="28"/>
          <w:lang w:val="fr-BE"/>
        </w:rPr>
        <w:t>Sélection des projets</w:t>
      </w:r>
    </w:p>
    <w:p w:rsidR="00FA1234" w:rsidRPr="00FA1234" w:rsidRDefault="00F16DE1" w:rsidP="00850D3E">
      <w:pPr>
        <w:jc w:val="both"/>
        <w:rPr>
          <w:sz w:val="24"/>
          <w:szCs w:val="24"/>
          <w:lang w:val="fr-BE"/>
        </w:rPr>
      </w:pPr>
      <w:r w:rsidRPr="00BB759F">
        <w:rPr>
          <w:sz w:val="24"/>
          <w:szCs w:val="24"/>
          <w:lang w:val="fr-BE"/>
        </w:rPr>
        <w:t>L’examen du dossier de candidature déposé permettra de déterminer si le pro</w:t>
      </w:r>
      <w:r w:rsidR="00E60A76">
        <w:rPr>
          <w:sz w:val="24"/>
          <w:szCs w:val="24"/>
          <w:lang w:val="fr-BE"/>
        </w:rPr>
        <w:t>jet</w:t>
      </w:r>
      <w:r w:rsidRPr="00BB759F">
        <w:rPr>
          <w:sz w:val="24"/>
          <w:szCs w:val="24"/>
          <w:lang w:val="fr-BE"/>
        </w:rPr>
        <w:t xml:space="preserve"> proposé rempli</w:t>
      </w:r>
      <w:r w:rsidR="00130DD6">
        <w:rPr>
          <w:sz w:val="24"/>
          <w:szCs w:val="24"/>
          <w:lang w:val="fr-BE"/>
        </w:rPr>
        <w:t>t</w:t>
      </w:r>
      <w:r w:rsidRPr="00BB759F">
        <w:rPr>
          <w:sz w:val="24"/>
          <w:szCs w:val="24"/>
          <w:lang w:val="fr-BE"/>
        </w:rPr>
        <w:t xml:space="preserve"> les </w:t>
      </w:r>
      <w:r w:rsidRPr="00480243">
        <w:rPr>
          <w:sz w:val="24"/>
          <w:szCs w:val="24"/>
          <w:lang w:val="fr-BE"/>
        </w:rPr>
        <w:t xml:space="preserve">conditions </w:t>
      </w:r>
      <w:r w:rsidR="00130DD6" w:rsidRPr="00480243">
        <w:rPr>
          <w:sz w:val="24"/>
          <w:szCs w:val="24"/>
          <w:lang w:val="fr-BE"/>
        </w:rPr>
        <w:t>d’admissi</w:t>
      </w:r>
      <w:r w:rsidR="00480243" w:rsidRPr="00480243">
        <w:rPr>
          <w:sz w:val="24"/>
          <w:szCs w:val="24"/>
          <w:lang w:val="fr-BE"/>
        </w:rPr>
        <w:t>b</w:t>
      </w:r>
      <w:r w:rsidR="00130DD6" w:rsidRPr="00480243">
        <w:rPr>
          <w:sz w:val="24"/>
          <w:szCs w:val="24"/>
          <w:lang w:val="fr-BE"/>
        </w:rPr>
        <w:t>i</w:t>
      </w:r>
      <w:r w:rsidR="00480243" w:rsidRPr="00480243">
        <w:rPr>
          <w:sz w:val="24"/>
          <w:szCs w:val="24"/>
          <w:lang w:val="fr-BE"/>
        </w:rPr>
        <w:t>li</w:t>
      </w:r>
      <w:r w:rsidR="00130DD6" w:rsidRPr="00480243">
        <w:rPr>
          <w:sz w:val="24"/>
          <w:szCs w:val="24"/>
          <w:lang w:val="fr-BE"/>
        </w:rPr>
        <w:t>té</w:t>
      </w:r>
      <w:r w:rsidRPr="00BB759F">
        <w:rPr>
          <w:sz w:val="24"/>
          <w:szCs w:val="24"/>
          <w:lang w:val="fr-BE"/>
        </w:rPr>
        <w:t xml:space="preserve"> puis, dans l’affirmative, chaque pro</w:t>
      </w:r>
      <w:r w:rsidR="00E60A76">
        <w:rPr>
          <w:sz w:val="24"/>
          <w:szCs w:val="24"/>
          <w:lang w:val="fr-BE"/>
        </w:rPr>
        <w:t>jet</w:t>
      </w:r>
      <w:r w:rsidRPr="00BB759F">
        <w:rPr>
          <w:sz w:val="24"/>
          <w:szCs w:val="24"/>
          <w:lang w:val="fr-BE"/>
        </w:rPr>
        <w:t xml:space="preserve"> </w:t>
      </w:r>
      <w:r w:rsidRPr="00403381">
        <w:rPr>
          <w:sz w:val="24"/>
          <w:szCs w:val="24"/>
          <w:lang w:val="fr-BE"/>
        </w:rPr>
        <w:t>sera évalué au regard des critères de sélection déterminés. Un classement sera alors établi ent</w:t>
      </w:r>
      <w:r w:rsidR="00880D83" w:rsidRPr="00403381">
        <w:rPr>
          <w:sz w:val="24"/>
          <w:szCs w:val="24"/>
          <w:lang w:val="fr-BE"/>
        </w:rPr>
        <w:t xml:space="preserve">re les différents </w:t>
      </w:r>
      <w:r w:rsidR="00FA1234" w:rsidRPr="00403381">
        <w:rPr>
          <w:sz w:val="24"/>
          <w:szCs w:val="24"/>
          <w:lang w:val="fr-BE"/>
        </w:rPr>
        <w:t>projets proposés</w:t>
      </w:r>
      <w:r w:rsidR="00880D83" w:rsidRPr="00403381">
        <w:rPr>
          <w:sz w:val="24"/>
          <w:szCs w:val="24"/>
          <w:lang w:val="fr-BE"/>
        </w:rPr>
        <w:t>. Le financement des projets se fera, selon les disponibilités budgétaires, en respectant l’ordre de la liste</w:t>
      </w:r>
      <w:r w:rsidR="00FA1234" w:rsidRPr="00403381">
        <w:rPr>
          <w:sz w:val="24"/>
          <w:szCs w:val="24"/>
          <w:lang w:val="fr-BE"/>
        </w:rPr>
        <w:t xml:space="preserve"> tout en tenant compte du degré de considération des pro</w:t>
      </w:r>
      <w:r w:rsidR="00E60A76">
        <w:rPr>
          <w:sz w:val="24"/>
          <w:szCs w:val="24"/>
          <w:lang w:val="fr-BE"/>
        </w:rPr>
        <w:t>jets</w:t>
      </w:r>
      <w:r w:rsidR="00FA1234" w:rsidRPr="00403381">
        <w:rPr>
          <w:sz w:val="24"/>
          <w:szCs w:val="24"/>
          <w:lang w:val="fr-BE"/>
        </w:rPr>
        <w:t xml:space="preserve"> proposés vis-à-vis des dimensions ‘rentabilité économique et coûts de production’, ‘changement climatique’ et ‘qualité de vie des agriculteurs’, et ‘bien-être animal’. Cette dernière dimension ne concerne que les projets relatifs à l’élevage.</w:t>
      </w:r>
    </w:p>
    <w:p w:rsidR="00880D83" w:rsidRPr="00525A28" w:rsidRDefault="00880D83" w:rsidP="00525A28">
      <w:pPr>
        <w:pStyle w:val="Textebrut"/>
        <w:numPr>
          <w:ilvl w:val="1"/>
          <w:numId w:val="42"/>
        </w:numPr>
        <w:jc w:val="both"/>
        <w:rPr>
          <w:rFonts w:asciiTheme="minorHAnsi" w:hAnsiTheme="minorHAnsi"/>
          <w:b/>
          <w:sz w:val="28"/>
          <w:szCs w:val="28"/>
          <w:lang w:val="fr-BE"/>
        </w:rPr>
      </w:pPr>
      <w:r w:rsidRPr="00525A28">
        <w:rPr>
          <w:rFonts w:asciiTheme="minorHAnsi" w:hAnsiTheme="minorHAnsi"/>
          <w:b/>
          <w:sz w:val="28"/>
          <w:szCs w:val="28"/>
          <w:lang w:val="fr-BE"/>
        </w:rPr>
        <w:t>Principe général</w:t>
      </w:r>
    </w:p>
    <w:p w:rsidR="00880D83" w:rsidRPr="00525A28" w:rsidRDefault="00880D83" w:rsidP="00850D3E">
      <w:pPr>
        <w:pStyle w:val="Paragraphedeliste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80D83" w:rsidRPr="00F5165C" w:rsidRDefault="00880D83" w:rsidP="00850D3E">
      <w:pPr>
        <w:pStyle w:val="Textebrut"/>
        <w:jc w:val="both"/>
        <w:rPr>
          <w:rFonts w:asciiTheme="minorHAnsi" w:hAnsiTheme="minorHAnsi"/>
          <w:sz w:val="24"/>
          <w:szCs w:val="24"/>
          <w:lang w:val="fr-BE"/>
        </w:rPr>
      </w:pPr>
      <w:r w:rsidRPr="00F5165C">
        <w:rPr>
          <w:rFonts w:asciiTheme="minorHAnsi" w:hAnsiTheme="minorHAnsi"/>
          <w:sz w:val="24"/>
          <w:szCs w:val="24"/>
          <w:lang w:val="fr-BE"/>
        </w:rPr>
        <w:t xml:space="preserve">La sélection des </w:t>
      </w:r>
      <w:r w:rsidRPr="00F5165C">
        <w:rPr>
          <w:rFonts w:asciiTheme="minorHAnsi" w:hAnsiTheme="minorHAnsi" w:cs="Times New Roman"/>
          <w:sz w:val="24"/>
          <w:szCs w:val="24"/>
          <w:lang w:val="fr-BE"/>
        </w:rPr>
        <w:t>propositions de projets comporte les étapes suivantes :</w:t>
      </w:r>
    </w:p>
    <w:p w:rsidR="00880D83" w:rsidRPr="00F5165C" w:rsidRDefault="00880D83" w:rsidP="00850D3E">
      <w:pPr>
        <w:pStyle w:val="Textebrut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880D83" w:rsidRPr="00F5165C" w:rsidRDefault="00880D83" w:rsidP="00850D3E">
      <w:pPr>
        <w:pStyle w:val="Textebrut"/>
        <w:numPr>
          <w:ilvl w:val="0"/>
          <w:numId w:val="32"/>
        </w:numPr>
        <w:ind w:left="284" w:hanging="284"/>
        <w:jc w:val="both"/>
        <w:rPr>
          <w:rFonts w:asciiTheme="minorHAnsi" w:hAnsiTheme="minorHAnsi" w:cs="Times New Roman"/>
          <w:sz w:val="24"/>
          <w:szCs w:val="24"/>
          <w:lang w:val="fr-BE"/>
        </w:rPr>
      </w:pPr>
      <w:r w:rsidRPr="00F5165C">
        <w:rPr>
          <w:rFonts w:asciiTheme="minorHAnsi" w:hAnsiTheme="minorHAnsi"/>
          <w:sz w:val="24"/>
          <w:szCs w:val="24"/>
          <w:lang w:val="fr-BE"/>
        </w:rPr>
        <w:t xml:space="preserve">Admissibilité des </w:t>
      </w:r>
      <w:r w:rsidRPr="00F5165C">
        <w:rPr>
          <w:rFonts w:asciiTheme="minorHAnsi" w:hAnsiTheme="minorHAnsi" w:cs="Times New Roman"/>
          <w:sz w:val="24"/>
          <w:szCs w:val="24"/>
          <w:lang w:val="fr-BE"/>
        </w:rPr>
        <w:t>propositions de projets sur base de la forme d’introduction de la</w:t>
      </w:r>
      <w:r w:rsidR="001E7A8D">
        <w:rPr>
          <w:rFonts w:asciiTheme="minorHAnsi" w:hAnsiTheme="minorHAnsi" w:cs="Times New Roman"/>
          <w:sz w:val="24"/>
          <w:szCs w:val="24"/>
          <w:lang w:val="fr-BE"/>
        </w:rPr>
        <w:t xml:space="preserve"> demande et du respect du délai.</w:t>
      </w:r>
    </w:p>
    <w:p w:rsidR="00880D83" w:rsidRPr="00F5165C" w:rsidRDefault="00880D83" w:rsidP="00850D3E">
      <w:pPr>
        <w:pStyle w:val="Textebrut"/>
        <w:ind w:left="284" w:hanging="284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880D83" w:rsidRDefault="00880D83" w:rsidP="00850D3E">
      <w:pPr>
        <w:pStyle w:val="Textebrut"/>
        <w:numPr>
          <w:ilvl w:val="0"/>
          <w:numId w:val="32"/>
        </w:numPr>
        <w:ind w:left="284" w:hanging="284"/>
        <w:jc w:val="both"/>
        <w:rPr>
          <w:rFonts w:asciiTheme="minorHAnsi" w:hAnsiTheme="minorHAnsi"/>
          <w:sz w:val="24"/>
          <w:szCs w:val="24"/>
          <w:lang w:val="fr-BE"/>
        </w:rPr>
      </w:pPr>
      <w:proofErr w:type="spellStart"/>
      <w:r w:rsidRPr="00F5165C">
        <w:rPr>
          <w:rFonts w:asciiTheme="minorHAnsi" w:hAnsiTheme="minorHAnsi"/>
          <w:sz w:val="24"/>
          <w:szCs w:val="24"/>
          <w:lang w:val="fr-BE"/>
        </w:rPr>
        <w:t>Pré-sélection</w:t>
      </w:r>
      <w:proofErr w:type="spellEnd"/>
      <w:r w:rsidRPr="00F5165C">
        <w:rPr>
          <w:rFonts w:asciiTheme="minorHAnsi" w:hAnsiTheme="minorHAnsi"/>
          <w:sz w:val="24"/>
          <w:szCs w:val="24"/>
          <w:lang w:val="fr-BE"/>
        </w:rPr>
        <w:t xml:space="preserve"> des </w:t>
      </w:r>
      <w:r w:rsidRPr="00F5165C">
        <w:rPr>
          <w:rFonts w:asciiTheme="minorHAnsi" w:hAnsiTheme="minorHAnsi" w:cs="Times New Roman"/>
          <w:sz w:val="24"/>
          <w:szCs w:val="24"/>
          <w:lang w:val="fr-BE"/>
        </w:rPr>
        <w:t xml:space="preserve">propositions de </w:t>
      </w:r>
      <w:r w:rsidRPr="00F5165C">
        <w:rPr>
          <w:rFonts w:asciiTheme="minorHAnsi" w:hAnsiTheme="minorHAnsi"/>
          <w:sz w:val="24"/>
          <w:szCs w:val="24"/>
          <w:lang w:val="fr-BE"/>
        </w:rPr>
        <w:t>projets sur base de leur pertinence vis-à-vis des thèmes ciblés et de la situati</w:t>
      </w:r>
      <w:r w:rsidR="001E7A8D">
        <w:rPr>
          <w:rFonts w:asciiTheme="minorHAnsi" w:hAnsiTheme="minorHAnsi"/>
          <w:sz w:val="24"/>
          <w:szCs w:val="24"/>
          <w:lang w:val="fr-BE"/>
        </w:rPr>
        <w:t>on particulière de la Wallonie</w:t>
      </w:r>
      <w:r w:rsidRPr="00F5165C">
        <w:rPr>
          <w:rFonts w:asciiTheme="minorHAnsi" w:hAnsiTheme="minorHAnsi"/>
          <w:sz w:val="24"/>
          <w:szCs w:val="24"/>
          <w:lang w:val="fr-BE"/>
        </w:rPr>
        <w:t>.</w:t>
      </w:r>
    </w:p>
    <w:p w:rsidR="00DC3E2C" w:rsidRDefault="00DC3E2C" w:rsidP="00850D3E">
      <w:pPr>
        <w:pStyle w:val="Textebrut"/>
        <w:ind w:left="284" w:hanging="284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F5165C" w:rsidRDefault="00E60A76" w:rsidP="00850D3E">
      <w:pPr>
        <w:pStyle w:val="Textebrut"/>
        <w:numPr>
          <w:ilvl w:val="0"/>
          <w:numId w:val="32"/>
        </w:numPr>
        <w:ind w:left="284" w:hanging="284"/>
        <w:jc w:val="both"/>
        <w:rPr>
          <w:rFonts w:asciiTheme="minorHAnsi" w:hAnsiTheme="minorHAnsi"/>
          <w:sz w:val="24"/>
          <w:szCs w:val="24"/>
          <w:lang w:val="fr-BE"/>
        </w:rPr>
      </w:pPr>
      <w:r w:rsidRPr="00F5165C">
        <w:rPr>
          <w:rFonts w:asciiTheme="minorHAnsi" w:hAnsiTheme="minorHAnsi"/>
          <w:sz w:val="24"/>
          <w:szCs w:val="24"/>
          <w:lang w:val="fr-BE"/>
        </w:rPr>
        <w:t xml:space="preserve">Pour les projets </w:t>
      </w:r>
      <w:proofErr w:type="spellStart"/>
      <w:r w:rsidRPr="00F5165C">
        <w:rPr>
          <w:rFonts w:asciiTheme="minorHAnsi" w:hAnsiTheme="minorHAnsi"/>
          <w:sz w:val="24"/>
          <w:szCs w:val="24"/>
          <w:lang w:val="fr-BE"/>
        </w:rPr>
        <w:t>pré-sélectionnés</w:t>
      </w:r>
      <w:proofErr w:type="spellEnd"/>
      <w:r w:rsidRPr="00F5165C">
        <w:rPr>
          <w:rFonts w:asciiTheme="minorHAnsi" w:hAnsiTheme="minorHAnsi"/>
          <w:sz w:val="24"/>
          <w:szCs w:val="24"/>
          <w:lang w:val="fr-BE"/>
        </w:rPr>
        <w:t>, évaluation et cotation des projets par le Département du Développement et tout expert jugé utile désigné au sein de l’Administration en fonction du contenu du projet.</w:t>
      </w:r>
    </w:p>
    <w:p w:rsidR="00DC3E2C" w:rsidRDefault="00DC3E2C" w:rsidP="00850D3E">
      <w:pPr>
        <w:pStyle w:val="Textebrut"/>
        <w:ind w:left="284" w:hanging="284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9D71B6" w:rsidRDefault="009D71B6" w:rsidP="00850D3E">
      <w:pPr>
        <w:pStyle w:val="Textebrut"/>
        <w:ind w:left="284"/>
        <w:jc w:val="both"/>
        <w:rPr>
          <w:rFonts w:asciiTheme="minorHAnsi" w:hAnsiTheme="minorHAnsi"/>
          <w:sz w:val="22"/>
          <w:szCs w:val="22"/>
          <w:lang w:val="fr-BE"/>
        </w:rPr>
      </w:pPr>
    </w:p>
    <w:p w:rsidR="00880D83" w:rsidRPr="00525A28" w:rsidRDefault="00880D83" w:rsidP="00525A28">
      <w:pPr>
        <w:pStyle w:val="Textebrut"/>
        <w:numPr>
          <w:ilvl w:val="1"/>
          <w:numId w:val="42"/>
        </w:numPr>
        <w:jc w:val="both"/>
        <w:rPr>
          <w:rFonts w:asciiTheme="minorHAnsi" w:hAnsiTheme="minorHAnsi" w:cs="Times New Roman"/>
          <w:b/>
          <w:sz w:val="28"/>
          <w:szCs w:val="28"/>
          <w:lang w:val="fr-BE"/>
        </w:rPr>
      </w:pPr>
      <w:r w:rsidRPr="00525A28">
        <w:rPr>
          <w:rFonts w:asciiTheme="minorHAnsi" w:hAnsiTheme="minorHAnsi"/>
          <w:b/>
          <w:sz w:val="28"/>
          <w:szCs w:val="28"/>
          <w:lang w:val="fr-BE"/>
        </w:rPr>
        <w:t xml:space="preserve">Admissibilité des </w:t>
      </w:r>
      <w:r w:rsidRPr="00525A28">
        <w:rPr>
          <w:rFonts w:asciiTheme="minorHAnsi" w:hAnsiTheme="minorHAnsi" w:cs="Times New Roman"/>
          <w:b/>
          <w:sz w:val="28"/>
          <w:szCs w:val="28"/>
          <w:lang w:val="fr-BE"/>
        </w:rPr>
        <w:t xml:space="preserve">propositions de projets </w:t>
      </w:r>
    </w:p>
    <w:p w:rsidR="00880D83" w:rsidRPr="00A8360E" w:rsidRDefault="00880D83" w:rsidP="00850D3E">
      <w:pPr>
        <w:spacing w:after="0" w:line="240" w:lineRule="auto"/>
        <w:jc w:val="both"/>
      </w:pP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 w:rsidRPr="00850D3E">
        <w:rPr>
          <w:rFonts w:asciiTheme="minorHAnsi" w:hAnsiTheme="minorHAnsi"/>
          <w:sz w:val="24"/>
          <w:szCs w:val="24"/>
          <w:lang w:val="fr-FR"/>
        </w:rPr>
        <w:t>Une proposition de projet est admissible si, cumulativement (art. 27 du projet de l’AGW R&amp;D du 13 juillet 2017):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850D3E" w:rsidRDefault="00525A28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1° le projet consiste en une proposition de développement ou d’encadrement, à l’exclusion de tout projet de recherche de base ou de recherche appliquée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525A28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lastRenderedPageBreak/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2° la proposition de projet est introduite par un organisme public ou privé qui dispose de compétences utiles au développement de l’agriculture ou qui est destiné à stimuler l'activité agricole notamment par des actions de promotion, le partage des équipements et l'échange de connaissances et de savoir-faire, ainsi qu'en contribuant de manière effective au transfert de connaissances, à la mise en réseau, à la diffusion de l'information et à la collaboration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525A28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3° l’impact prévisible du projet bénéficie de façon déterminante au secteur agricole ou agroalimentaire wallon, et prend en compte l’emploi subséquent et les bénéfices environnementaux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525A28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4° la proposition de projet est introduite au moyen du formulaire fixé par le Ministre et disponible sur le Portail de l'Agriculture wallonne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525A28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5° la proposition de projet est introduite dans le délai fixé par le Département dans l’appel à projets correspondant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525A28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6° la proposition de projet est introduite auprès du Département ou à l’adresse indiquée dans l’appel à projets.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 w:rsidRPr="00850D3E">
        <w:rPr>
          <w:rFonts w:asciiTheme="minorHAnsi" w:hAnsiTheme="minorHAnsi"/>
          <w:sz w:val="24"/>
          <w:szCs w:val="24"/>
          <w:lang w:val="fr-FR"/>
        </w:rPr>
        <w:t>Ces critères sont utilement complétés par :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7° le formulaire est signé par tous les partenaires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8° chaque partenaire doit être en ordre pour les dossiers antérieurs financés par le SPW-DGO3. Il devra avoir rempli toutes ses obligations tant au niveau rapports d’activités, qu’au niveau de l’organisation des comités de suivi et du suivi budgétaire.</w:t>
      </w:r>
    </w:p>
    <w:p w:rsidR="00E60A76" w:rsidRPr="00850D3E" w:rsidRDefault="00E60A76" w:rsidP="00850D3E">
      <w:pPr>
        <w:pStyle w:val="Textebrut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850D3E" w:rsidRDefault="00E60A76" w:rsidP="00850D3E">
      <w:pPr>
        <w:pStyle w:val="Textebrut"/>
        <w:jc w:val="both"/>
        <w:rPr>
          <w:rFonts w:asciiTheme="minorHAnsi" w:hAnsiTheme="minorHAnsi"/>
          <w:sz w:val="24"/>
          <w:szCs w:val="24"/>
          <w:lang w:val="fr-BE"/>
        </w:rPr>
      </w:pPr>
      <w:r w:rsidRPr="00850D3E">
        <w:rPr>
          <w:rFonts w:asciiTheme="minorHAnsi" w:hAnsiTheme="minorHAnsi"/>
          <w:sz w:val="24"/>
          <w:szCs w:val="24"/>
          <w:lang w:val="fr-BE"/>
        </w:rPr>
        <w:t xml:space="preserve">Une notification motivée est envoyée aux </w:t>
      </w:r>
      <w:r w:rsidR="00340465">
        <w:rPr>
          <w:rFonts w:asciiTheme="minorHAnsi" w:hAnsiTheme="minorHAnsi"/>
          <w:sz w:val="24"/>
          <w:szCs w:val="24"/>
          <w:lang w:val="fr-BE"/>
        </w:rPr>
        <w:t>candidats</w:t>
      </w:r>
      <w:r w:rsidRPr="00850D3E">
        <w:rPr>
          <w:rFonts w:asciiTheme="minorHAnsi" w:hAnsiTheme="minorHAnsi"/>
          <w:sz w:val="24"/>
          <w:szCs w:val="24"/>
          <w:lang w:val="fr-BE"/>
        </w:rPr>
        <w:t xml:space="preserve"> dont la proposition de projet n’a pas été retenue.</w:t>
      </w:r>
    </w:p>
    <w:p w:rsidR="00E60A76" w:rsidRPr="00850D3E" w:rsidRDefault="00E60A76" w:rsidP="00850D3E">
      <w:pPr>
        <w:pStyle w:val="Textebrut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340465" w:rsidRDefault="00E60A76" w:rsidP="00340465">
      <w:pPr>
        <w:pStyle w:val="Textebrut"/>
        <w:numPr>
          <w:ilvl w:val="1"/>
          <w:numId w:val="42"/>
        </w:numPr>
        <w:tabs>
          <w:tab w:val="left" w:pos="900"/>
        </w:tabs>
        <w:jc w:val="both"/>
        <w:rPr>
          <w:rFonts w:asciiTheme="minorHAnsi" w:hAnsiTheme="minorHAnsi"/>
          <w:b/>
          <w:sz w:val="28"/>
          <w:szCs w:val="28"/>
          <w:lang w:val="fr-BE"/>
        </w:rPr>
      </w:pPr>
      <w:proofErr w:type="spellStart"/>
      <w:r w:rsidRPr="00340465">
        <w:rPr>
          <w:rFonts w:asciiTheme="minorHAnsi" w:hAnsiTheme="minorHAnsi"/>
          <w:b/>
          <w:sz w:val="28"/>
          <w:szCs w:val="28"/>
          <w:lang w:val="fr-BE"/>
        </w:rPr>
        <w:t>Pré-sélection</w:t>
      </w:r>
      <w:proofErr w:type="spellEnd"/>
      <w:r w:rsidRPr="00340465">
        <w:rPr>
          <w:rFonts w:asciiTheme="minorHAnsi" w:hAnsiTheme="minorHAnsi"/>
          <w:b/>
          <w:sz w:val="28"/>
          <w:szCs w:val="28"/>
          <w:lang w:val="fr-BE"/>
        </w:rPr>
        <w:t xml:space="preserve"> des propositions de projets</w:t>
      </w:r>
    </w:p>
    <w:p w:rsidR="00340465" w:rsidRPr="00850D3E" w:rsidRDefault="00340465" w:rsidP="00340465">
      <w:pPr>
        <w:pStyle w:val="Textebrut"/>
        <w:tabs>
          <w:tab w:val="left" w:pos="900"/>
        </w:tabs>
        <w:ind w:left="720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  <w:r w:rsidRPr="00850D3E">
        <w:rPr>
          <w:rFonts w:asciiTheme="minorHAnsi" w:hAnsiTheme="minorHAnsi"/>
          <w:sz w:val="24"/>
          <w:szCs w:val="24"/>
          <w:lang w:val="fr-BE"/>
        </w:rPr>
        <w:t>Telle que décrite dans le principe général</w:t>
      </w:r>
      <w:r w:rsidR="00340465">
        <w:rPr>
          <w:rFonts w:asciiTheme="minorHAnsi" w:hAnsiTheme="minorHAnsi"/>
          <w:sz w:val="24"/>
          <w:szCs w:val="24"/>
          <w:lang w:val="fr-BE"/>
        </w:rPr>
        <w:t>.</w:t>
      </w:r>
    </w:p>
    <w:p w:rsidR="00340465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340465" w:rsidRDefault="00E60A76" w:rsidP="00340465">
      <w:pPr>
        <w:pStyle w:val="Textebrut"/>
        <w:numPr>
          <w:ilvl w:val="1"/>
          <w:numId w:val="42"/>
        </w:numPr>
        <w:tabs>
          <w:tab w:val="left" w:pos="900"/>
        </w:tabs>
        <w:jc w:val="both"/>
        <w:rPr>
          <w:rFonts w:asciiTheme="minorHAnsi" w:hAnsiTheme="minorHAnsi"/>
          <w:b/>
          <w:sz w:val="28"/>
          <w:szCs w:val="28"/>
          <w:lang w:val="fr-BE"/>
        </w:rPr>
      </w:pPr>
      <w:r w:rsidRPr="00340465">
        <w:rPr>
          <w:rFonts w:asciiTheme="minorHAnsi" w:hAnsiTheme="minorHAnsi"/>
          <w:b/>
          <w:sz w:val="28"/>
          <w:szCs w:val="28"/>
          <w:lang w:val="fr-BE"/>
        </w:rPr>
        <w:t xml:space="preserve">Evaluation de la qualité des propositions de projets </w:t>
      </w:r>
      <w:proofErr w:type="spellStart"/>
      <w:r w:rsidRPr="00340465">
        <w:rPr>
          <w:rFonts w:asciiTheme="minorHAnsi" w:hAnsiTheme="minorHAnsi"/>
          <w:b/>
          <w:sz w:val="28"/>
          <w:szCs w:val="28"/>
          <w:lang w:val="fr-BE"/>
        </w:rPr>
        <w:t>pré-sélectionnés</w:t>
      </w:r>
      <w:proofErr w:type="spellEnd"/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  <w:r w:rsidRPr="00850D3E">
        <w:rPr>
          <w:rFonts w:asciiTheme="minorHAnsi" w:hAnsiTheme="minorHAnsi"/>
          <w:sz w:val="24"/>
          <w:szCs w:val="24"/>
          <w:lang w:val="fr-BE"/>
        </w:rPr>
        <w:t>Les critères d’évaluation repris à l‘Art. 29 du projet de l’AGW R&amp;D du 13 juillet 2017 sont les suivants :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1° l’intérêt stratégique, à savoir l’adéquation du projet avec les thèmes prioritaires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2° la qualité de la proposition, à savoir la qualité du programme de travail, la définition des objectifs, ainsi que l’évaluation des incidences économiques pour le secteur et pour l’exploitation, et l’évaluation des incidences environnementales ou sociétales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lastRenderedPageBreak/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 xml:space="preserve">3° la qualité et la pertinence des indicateurs de réalisation des objectifs et des </w:t>
      </w:r>
      <w:proofErr w:type="spellStart"/>
      <w:r w:rsidR="00E60A76" w:rsidRPr="00850D3E">
        <w:rPr>
          <w:rFonts w:asciiTheme="minorHAnsi" w:hAnsiTheme="minorHAnsi"/>
          <w:sz w:val="24"/>
          <w:szCs w:val="24"/>
          <w:lang w:val="fr-FR"/>
        </w:rPr>
        <w:t>délivrables</w:t>
      </w:r>
      <w:proofErr w:type="spellEnd"/>
      <w:r w:rsidR="00E60A76" w:rsidRPr="00850D3E">
        <w:rPr>
          <w:rFonts w:asciiTheme="minorHAnsi" w:hAnsiTheme="minorHAnsi"/>
          <w:sz w:val="24"/>
          <w:szCs w:val="24"/>
          <w:lang w:val="fr-FR"/>
        </w:rPr>
        <w:t xml:space="preserve"> proposés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4° la faisabilité du projet, évaluée notamment selon les références et l’expérience du promoteur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 xml:space="preserve">5° le transfert et la valorisation des résultats du projet d’encadrement et de développement, à savoir la mesure dans laquelle les résultats sont susceptibles d’être valorisés et appliqués, compte tenu de l’intérêt marqué par le secteur, et de son implication concrète dans le projet ; 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6° le rapport qualité, coût adéquat, compte tenu de la durée totale prévisible du projet et des éventuelles possibilités d’un futur autofinancement si le projet génère des recettes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7° le caractère pluridisciplinaire du projet et son intégration au sein d’un réseau de collaboration structurée associant des partenaires publics ou privés ;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8° le projet privilégie le cofinancement, notamment par des organismes agricoles, organisations de producteurs et coopératives.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 w:rsidRPr="00850D3E">
        <w:rPr>
          <w:rFonts w:asciiTheme="minorHAnsi" w:hAnsiTheme="minorHAnsi"/>
          <w:sz w:val="24"/>
          <w:szCs w:val="24"/>
          <w:lang w:val="fr-FR"/>
        </w:rPr>
        <w:t>Ils sont utilement complétés par les critères suivants :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9° rapport qualité</w:t>
      </w:r>
      <w:r w:rsidR="006F1F28">
        <w:rPr>
          <w:rFonts w:asciiTheme="minorHAnsi" w:hAnsiTheme="minorHAnsi"/>
          <w:sz w:val="24"/>
          <w:szCs w:val="24"/>
          <w:lang w:val="fr-FR"/>
        </w:rPr>
        <w:t>/</w:t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 xml:space="preserve">coût adéquat en faveur du secteur agricole ou agroalimentaire, ou </w:t>
      </w:r>
      <w:r w:rsidR="006F1F28">
        <w:rPr>
          <w:rFonts w:asciiTheme="minorHAnsi" w:hAnsiTheme="minorHAnsi"/>
          <w:sz w:val="24"/>
          <w:szCs w:val="24"/>
          <w:lang w:val="fr-FR"/>
        </w:rPr>
        <w:t>de</w:t>
      </w:r>
      <w:r w:rsidR="006F1F28" w:rsidRPr="00850D3E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l’emploi.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E60A76" w:rsidRPr="00850D3E" w:rsidRDefault="00340465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 w:rsidR="00E60A76" w:rsidRPr="00850D3E">
        <w:rPr>
          <w:rFonts w:asciiTheme="minorHAnsi" w:hAnsiTheme="minorHAnsi"/>
          <w:sz w:val="24"/>
          <w:szCs w:val="24"/>
          <w:lang w:val="fr-FR"/>
        </w:rPr>
        <w:t>10° le projet privilégie l’exploitation des résultats d’un projet de recherche.</w:t>
      </w:r>
    </w:p>
    <w:p w:rsidR="00E60A76" w:rsidRPr="00850D3E" w:rsidRDefault="00E60A76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FR"/>
        </w:rPr>
      </w:pPr>
    </w:p>
    <w:p w:rsidR="00FA03F7" w:rsidRDefault="002C34C8" w:rsidP="00850D3E">
      <w:pPr>
        <w:pStyle w:val="Textebrut"/>
        <w:tabs>
          <w:tab w:val="left" w:pos="900"/>
        </w:tabs>
        <w:jc w:val="both"/>
        <w:rPr>
          <w:rFonts w:asciiTheme="minorHAnsi" w:hAnsiTheme="minorHAnsi" w:cs="Times New Roman"/>
          <w:sz w:val="24"/>
          <w:szCs w:val="24"/>
          <w:lang w:val="fr-BE"/>
        </w:rPr>
      </w:pPr>
      <w:r w:rsidRPr="002C34C8">
        <w:rPr>
          <w:rFonts w:asciiTheme="minorHAnsi" w:hAnsiTheme="minorHAnsi"/>
          <w:sz w:val="24"/>
          <w:szCs w:val="24"/>
          <w:lang w:val="fr-BE"/>
        </w:rPr>
        <w:t>Des agents experts de l’Administration (Département du Développement et autres agents experts de la DGO3 selon les spécificités du projet) analysent la qualité des  propositions de</w:t>
      </w:r>
      <w:r w:rsidR="006F1F28">
        <w:rPr>
          <w:rFonts w:asciiTheme="minorHAnsi" w:hAnsiTheme="minorHAnsi"/>
          <w:sz w:val="24"/>
          <w:szCs w:val="24"/>
          <w:lang w:val="fr-BE"/>
        </w:rPr>
        <w:t>s</w:t>
      </w:r>
      <w:r w:rsidRPr="002C34C8">
        <w:rPr>
          <w:rFonts w:asciiTheme="minorHAnsi" w:hAnsiTheme="minorHAnsi"/>
          <w:sz w:val="24"/>
          <w:szCs w:val="24"/>
          <w:lang w:val="fr-BE"/>
        </w:rPr>
        <w:t xml:space="preserve"> projets </w:t>
      </w:r>
      <w:proofErr w:type="spellStart"/>
      <w:r w:rsidRPr="002C34C8">
        <w:rPr>
          <w:rFonts w:asciiTheme="minorHAnsi" w:hAnsiTheme="minorHAnsi"/>
          <w:sz w:val="24"/>
          <w:szCs w:val="24"/>
          <w:lang w:val="fr-BE"/>
        </w:rPr>
        <w:t>pré-sélectionnés</w:t>
      </w:r>
      <w:proofErr w:type="spellEnd"/>
      <w:r w:rsidRPr="002C34C8">
        <w:rPr>
          <w:rFonts w:asciiTheme="minorHAnsi" w:hAnsiTheme="minorHAnsi"/>
          <w:sz w:val="24"/>
          <w:szCs w:val="24"/>
          <w:lang w:val="fr-BE"/>
        </w:rPr>
        <w:t xml:space="preserve">, sur base de critères auxquels des cotes sont associées. </w:t>
      </w:r>
      <w:r w:rsidR="00FA03F7" w:rsidRPr="00F5165C">
        <w:rPr>
          <w:rFonts w:asciiTheme="minorHAnsi" w:hAnsiTheme="minorHAnsi" w:cs="Times New Roman"/>
          <w:sz w:val="24"/>
          <w:szCs w:val="24"/>
          <w:lang w:val="fr-BE"/>
        </w:rPr>
        <w:t xml:space="preserve">Le tableau ci-après présente les critères de sélection ainsi que les cotes maximales. Chaque proposition analysée reçoit une cote globale sur un maximum de 100. Un classement pondéré est réalisé. </w:t>
      </w:r>
    </w:p>
    <w:p w:rsidR="001F2DED" w:rsidRDefault="001F2DED" w:rsidP="00850D3E">
      <w:pPr>
        <w:pStyle w:val="Textebrut"/>
        <w:tabs>
          <w:tab w:val="left" w:pos="900"/>
        </w:tabs>
        <w:jc w:val="both"/>
        <w:rPr>
          <w:rFonts w:asciiTheme="minorHAnsi" w:hAnsiTheme="minorHAnsi" w:cs="Times New Roman"/>
          <w:sz w:val="24"/>
          <w:szCs w:val="24"/>
          <w:lang w:val="fr-BE"/>
        </w:rPr>
      </w:pPr>
    </w:p>
    <w:tbl>
      <w:tblPr>
        <w:tblStyle w:val="Grilledutableau"/>
        <w:tblW w:w="10024" w:type="dxa"/>
        <w:tblInd w:w="108" w:type="dxa"/>
        <w:tblLayout w:type="fixed"/>
        <w:tblLook w:val="04A0"/>
      </w:tblPr>
      <w:tblGrid>
        <w:gridCol w:w="1196"/>
        <w:gridCol w:w="3057"/>
        <w:gridCol w:w="1559"/>
        <w:gridCol w:w="3362"/>
        <w:gridCol w:w="850"/>
      </w:tblGrid>
      <w:tr w:rsidR="00C46A94" w:rsidRPr="00094CAA" w:rsidTr="00525A28">
        <w:tc>
          <w:tcPr>
            <w:tcW w:w="1196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N° critère</w:t>
            </w:r>
          </w:p>
        </w:tc>
        <w:tc>
          <w:tcPr>
            <w:tcW w:w="3057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Critère</w:t>
            </w: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N° sous-critère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Sous-critère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Cote maximale</w:t>
            </w:r>
          </w:p>
        </w:tc>
      </w:tr>
      <w:tr w:rsidR="00C46A94" w:rsidRPr="00094CAA" w:rsidTr="00525A28">
        <w:tc>
          <w:tcPr>
            <w:tcW w:w="1196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1</w:t>
            </w:r>
          </w:p>
        </w:tc>
        <w:tc>
          <w:tcPr>
            <w:tcW w:w="3057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Intérêt stratégique</w:t>
            </w: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1.1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Adéquation du projet avec les thèmes prioritaires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10</w:t>
            </w:r>
          </w:p>
        </w:tc>
      </w:tr>
      <w:tr w:rsidR="00C46A94" w:rsidRPr="00094CAA" w:rsidTr="00525A28">
        <w:tc>
          <w:tcPr>
            <w:tcW w:w="1196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057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1.2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tabs>
                <w:tab w:val="left" w:pos="5105"/>
              </w:tabs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Adéquation avec les besoins du secteur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10</w:t>
            </w:r>
          </w:p>
        </w:tc>
      </w:tr>
      <w:tr w:rsidR="00C46A94" w:rsidRPr="00094CAA" w:rsidTr="00525A28">
        <w:trPr>
          <w:trHeight w:val="547"/>
        </w:trPr>
        <w:tc>
          <w:tcPr>
            <w:tcW w:w="1196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2</w:t>
            </w:r>
          </w:p>
        </w:tc>
        <w:tc>
          <w:tcPr>
            <w:tcW w:w="3057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Qualité de la proposition</w:t>
            </w: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2.1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Qualité du programme de travail, définition des objectifs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5</w:t>
            </w:r>
          </w:p>
        </w:tc>
      </w:tr>
      <w:tr w:rsidR="00C46A94" w:rsidRPr="00094CAA" w:rsidTr="00525A28">
        <w:trPr>
          <w:trHeight w:val="481"/>
        </w:trPr>
        <w:tc>
          <w:tcPr>
            <w:tcW w:w="1196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057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2.2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Evaluation des incidences économiques, environnementales et sociétales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10</w:t>
            </w:r>
          </w:p>
        </w:tc>
      </w:tr>
      <w:tr w:rsidR="00C46A94" w:rsidRPr="00094CAA" w:rsidTr="00525A28">
        <w:tc>
          <w:tcPr>
            <w:tcW w:w="1196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3</w:t>
            </w:r>
          </w:p>
        </w:tc>
        <w:tc>
          <w:tcPr>
            <w:tcW w:w="3057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 xml:space="preserve">Qualité et pertinence des </w:t>
            </w:r>
            <w:r w:rsidRPr="00094CAA">
              <w:rPr>
                <w:rFonts w:cs="Times New Roman"/>
                <w:b/>
              </w:rPr>
              <w:lastRenderedPageBreak/>
              <w:t xml:space="preserve">indicateurs  et des </w:t>
            </w:r>
            <w:proofErr w:type="spellStart"/>
            <w:r w:rsidRPr="00094CAA">
              <w:rPr>
                <w:rFonts w:cs="Times New Roman"/>
                <w:b/>
              </w:rPr>
              <w:t>délivrables</w:t>
            </w:r>
            <w:proofErr w:type="spellEnd"/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lastRenderedPageBreak/>
              <w:t>3.1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 xml:space="preserve">Qualité et pertinence des </w:t>
            </w:r>
            <w:r w:rsidRPr="00094CAA">
              <w:rPr>
                <w:rFonts w:cs="Times New Roman"/>
              </w:rPr>
              <w:lastRenderedPageBreak/>
              <w:t>indicateurs de réalisation des objectifs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lastRenderedPageBreak/>
              <w:t>10</w:t>
            </w:r>
          </w:p>
        </w:tc>
      </w:tr>
      <w:tr w:rsidR="00C46A94" w:rsidRPr="00094CAA" w:rsidTr="00525A28">
        <w:tc>
          <w:tcPr>
            <w:tcW w:w="1196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057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3.2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 xml:space="preserve">Qualité et pertinence des </w:t>
            </w:r>
            <w:proofErr w:type="spellStart"/>
            <w:r w:rsidRPr="00094CAA">
              <w:rPr>
                <w:rFonts w:cs="Times New Roman"/>
              </w:rPr>
              <w:t>délivrables</w:t>
            </w:r>
            <w:proofErr w:type="spellEnd"/>
            <w:r w:rsidRPr="00094CAA">
              <w:rPr>
                <w:rFonts w:cs="Times New Roman"/>
              </w:rPr>
              <w:t xml:space="preserve"> proposés 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10</w:t>
            </w:r>
          </w:p>
        </w:tc>
      </w:tr>
      <w:tr w:rsidR="00C46A94" w:rsidRPr="00094CAA" w:rsidTr="00525A28">
        <w:trPr>
          <w:trHeight w:val="364"/>
        </w:trPr>
        <w:tc>
          <w:tcPr>
            <w:tcW w:w="1196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4</w:t>
            </w:r>
          </w:p>
        </w:tc>
        <w:tc>
          <w:tcPr>
            <w:tcW w:w="3057" w:type="dxa"/>
            <w:vMerge w:val="restart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Faisabilité</w:t>
            </w: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4.1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Selon les références et l’expérience du promoteur ;</w:t>
            </w:r>
          </w:p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5</w:t>
            </w:r>
          </w:p>
        </w:tc>
      </w:tr>
      <w:tr w:rsidR="00C46A94" w:rsidRPr="00094CAA" w:rsidTr="00525A28">
        <w:trPr>
          <w:trHeight w:val="364"/>
        </w:trPr>
        <w:tc>
          <w:tcPr>
            <w:tcW w:w="1196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057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4.2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Adéquation du budget proposé et existence de cofinancement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5</w:t>
            </w:r>
          </w:p>
        </w:tc>
      </w:tr>
      <w:tr w:rsidR="00C46A94" w:rsidRPr="00094CAA" w:rsidTr="00525A28">
        <w:trPr>
          <w:trHeight w:val="364"/>
        </w:trPr>
        <w:tc>
          <w:tcPr>
            <w:tcW w:w="1196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057" w:type="dxa"/>
            <w:vMerge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4.3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Rapport qualité, coût adéquat en faveur du secteur agricole ou agroalimentaire, ou à l’emploi.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5</w:t>
            </w:r>
          </w:p>
        </w:tc>
      </w:tr>
      <w:tr w:rsidR="00C46A94" w:rsidRPr="00094CAA" w:rsidTr="00525A28">
        <w:tc>
          <w:tcPr>
            <w:tcW w:w="1196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5</w:t>
            </w:r>
          </w:p>
        </w:tc>
        <w:tc>
          <w:tcPr>
            <w:tcW w:w="3057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Transfert et valorisation des résultats</w:t>
            </w:r>
          </w:p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5.1</w:t>
            </w: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 xml:space="preserve">Type  et mode de valorisation, implication du </w:t>
            </w:r>
            <w:proofErr w:type="gramStart"/>
            <w:r w:rsidRPr="00094CAA">
              <w:rPr>
                <w:rFonts w:cs="Times New Roman"/>
              </w:rPr>
              <w:t>secteur ,</w:t>
            </w:r>
            <w:proofErr w:type="gramEnd"/>
            <w:r w:rsidRPr="00094CAA">
              <w:rPr>
                <w:rFonts w:cs="Times New Roman"/>
              </w:rPr>
              <w:t xml:space="preserve"> exploitation des résultats d’un projet de recherche,…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20</w:t>
            </w:r>
          </w:p>
        </w:tc>
      </w:tr>
      <w:tr w:rsidR="00C46A94" w:rsidRPr="00094CAA" w:rsidTr="00525A28">
        <w:trPr>
          <w:trHeight w:val="346"/>
        </w:trPr>
        <w:tc>
          <w:tcPr>
            <w:tcW w:w="1196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6</w:t>
            </w:r>
          </w:p>
        </w:tc>
        <w:tc>
          <w:tcPr>
            <w:tcW w:w="3057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Caractère pluridisciplinaire du projet</w:t>
            </w: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6.1</w:t>
            </w:r>
          </w:p>
        </w:tc>
        <w:tc>
          <w:tcPr>
            <w:tcW w:w="3362" w:type="dxa"/>
          </w:tcPr>
          <w:p w:rsidR="00C46A94" w:rsidRPr="006F1F28" w:rsidRDefault="00E55CA1" w:rsidP="00850D3E">
            <w:pPr>
              <w:pStyle w:val="Textebrut"/>
              <w:tabs>
                <w:tab w:val="left" w:pos="900"/>
              </w:tabs>
              <w:jc w:val="both"/>
              <w:rPr>
                <w:rFonts w:asciiTheme="minorHAnsi" w:hAnsiTheme="minorHAnsi" w:cs="Times New Roman"/>
                <w:sz w:val="22"/>
                <w:szCs w:val="22"/>
                <w:lang w:val="fr-BE"/>
              </w:rPr>
            </w:pPr>
            <w:r w:rsidRPr="00E55CA1">
              <w:rPr>
                <w:rFonts w:asciiTheme="minorHAnsi" w:hAnsiTheme="minorHAnsi" w:cs="Times New Roman"/>
                <w:sz w:val="22"/>
                <w:szCs w:val="22"/>
                <w:lang w:val="fr-BE"/>
              </w:rPr>
              <w:t>Intégration au sein d’un réseau de collaboration structurée et existence de partenariats publics ou privés </w:t>
            </w: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10</w:t>
            </w:r>
          </w:p>
        </w:tc>
      </w:tr>
      <w:tr w:rsidR="00C46A94" w:rsidRPr="00094CAA" w:rsidTr="00525A28">
        <w:tc>
          <w:tcPr>
            <w:tcW w:w="1196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057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  <w:b/>
              </w:rPr>
            </w:pPr>
            <w:r w:rsidRPr="00094CAA">
              <w:rPr>
                <w:rFonts w:cs="Times New Roman"/>
                <w:b/>
              </w:rPr>
              <w:t>TOTAL</w:t>
            </w:r>
          </w:p>
        </w:tc>
        <w:tc>
          <w:tcPr>
            <w:tcW w:w="1559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</w:p>
        </w:tc>
        <w:tc>
          <w:tcPr>
            <w:tcW w:w="3362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C46A94" w:rsidRPr="00094CAA" w:rsidRDefault="00C46A94" w:rsidP="00850D3E">
            <w:pPr>
              <w:jc w:val="both"/>
              <w:rPr>
                <w:rFonts w:cs="Times New Roman"/>
              </w:rPr>
            </w:pPr>
            <w:r w:rsidRPr="00094CAA">
              <w:rPr>
                <w:rFonts w:cs="Times New Roman"/>
              </w:rPr>
              <w:t>100% = 100 points</w:t>
            </w:r>
          </w:p>
        </w:tc>
      </w:tr>
    </w:tbl>
    <w:p w:rsidR="00FA03F7" w:rsidRPr="00F5165C" w:rsidRDefault="00FA03F7" w:rsidP="00850D3E">
      <w:pPr>
        <w:pStyle w:val="Textebrut"/>
        <w:tabs>
          <w:tab w:val="left" w:pos="900"/>
        </w:tabs>
        <w:jc w:val="both"/>
        <w:rPr>
          <w:rFonts w:asciiTheme="minorHAnsi" w:hAnsiTheme="minorHAnsi" w:cs="Times New Roman"/>
          <w:sz w:val="24"/>
          <w:szCs w:val="24"/>
          <w:lang w:val="fr-BE"/>
        </w:rPr>
      </w:pPr>
    </w:p>
    <w:p w:rsidR="00FA03F7" w:rsidRPr="00403381" w:rsidRDefault="00FA03F7" w:rsidP="00850D3E">
      <w:pPr>
        <w:pStyle w:val="Textebrut"/>
        <w:tabs>
          <w:tab w:val="left" w:pos="900"/>
        </w:tabs>
        <w:jc w:val="both"/>
        <w:rPr>
          <w:rFonts w:asciiTheme="minorHAnsi" w:hAnsiTheme="minorHAnsi" w:cs="Times New Roman"/>
          <w:sz w:val="24"/>
          <w:szCs w:val="24"/>
          <w:lang w:val="fr-BE"/>
        </w:rPr>
      </w:pPr>
      <w:r w:rsidRPr="00F5165C">
        <w:rPr>
          <w:rFonts w:asciiTheme="minorHAnsi" w:hAnsiTheme="minorHAnsi" w:cs="Times New Roman"/>
          <w:sz w:val="24"/>
          <w:szCs w:val="24"/>
          <w:lang w:val="fr-BE"/>
        </w:rPr>
        <w:t xml:space="preserve">L’Administration propose la liste des projets sélectionnés au Ministre de l’Agriculture qui </w:t>
      </w:r>
      <w:r w:rsidRPr="00403381">
        <w:rPr>
          <w:rFonts w:asciiTheme="minorHAnsi" w:hAnsiTheme="minorHAnsi" w:cs="Times New Roman"/>
          <w:sz w:val="24"/>
          <w:szCs w:val="24"/>
          <w:lang w:val="fr-BE"/>
        </w:rPr>
        <w:t>prend la décision finale en fonction des budgets disponibles.</w:t>
      </w:r>
    </w:p>
    <w:p w:rsidR="00FA03F7" w:rsidRPr="00403381" w:rsidRDefault="00545C3F" w:rsidP="00850D3E">
      <w:pPr>
        <w:autoSpaceDE w:val="0"/>
        <w:autoSpaceDN w:val="0"/>
        <w:adjustRightInd w:val="0"/>
        <w:jc w:val="both"/>
        <w:rPr>
          <w:sz w:val="24"/>
          <w:szCs w:val="24"/>
          <w:lang w:val="fr-BE"/>
        </w:rPr>
      </w:pPr>
      <w:r w:rsidRPr="00403381">
        <w:rPr>
          <w:sz w:val="24"/>
          <w:szCs w:val="24"/>
          <w:lang w:val="fr-BE"/>
        </w:rPr>
        <w:t>Parallèlement à cette liste, pour chaque projet sera renseigné une évaluation de la considération des dimensions ‘rentabilité économique et coûts de production’, ‘changement climatique’, ‘qualité de vie des agriculteurs’ et ‘bien-être animal’ pour les projets relatifs à l’élevage.</w:t>
      </w:r>
    </w:p>
    <w:p w:rsidR="00FA03F7" w:rsidRPr="00F5165C" w:rsidRDefault="00FA03F7" w:rsidP="00850D3E">
      <w:pPr>
        <w:pStyle w:val="Textebrut"/>
        <w:tabs>
          <w:tab w:val="left" w:pos="900"/>
        </w:tabs>
        <w:jc w:val="both"/>
        <w:rPr>
          <w:rFonts w:asciiTheme="minorHAnsi" w:hAnsiTheme="minorHAnsi"/>
          <w:sz w:val="24"/>
          <w:szCs w:val="24"/>
          <w:lang w:val="fr-BE"/>
        </w:rPr>
      </w:pPr>
      <w:r w:rsidRPr="00F5165C">
        <w:rPr>
          <w:rFonts w:asciiTheme="minorHAnsi" w:hAnsiTheme="minorHAnsi"/>
          <w:sz w:val="24"/>
          <w:szCs w:val="24"/>
          <w:lang w:val="fr-BE"/>
        </w:rPr>
        <w:t xml:space="preserve">En fin de procédure de sélection, une notification est envoyée aux </w:t>
      </w:r>
      <w:r w:rsidR="00C46A94">
        <w:rPr>
          <w:rFonts w:asciiTheme="minorHAnsi" w:hAnsiTheme="minorHAnsi"/>
          <w:sz w:val="24"/>
          <w:szCs w:val="24"/>
          <w:lang w:val="fr-BE"/>
        </w:rPr>
        <w:t>candidats</w:t>
      </w:r>
      <w:r w:rsidRPr="00F5165C">
        <w:rPr>
          <w:rFonts w:asciiTheme="minorHAnsi" w:hAnsiTheme="minorHAnsi"/>
          <w:sz w:val="24"/>
          <w:szCs w:val="24"/>
          <w:lang w:val="fr-BE"/>
        </w:rPr>
        <w:t xml:space="preserve"> dont la proposition de projet a été retenue ainsi qu'aux </w:t>
      </w:r>
      <w:r w:rsidR="00C46A94">
        <w:rPr>
          <w:rFonts w:asciiTheme="minorHAnsi" w:hAnsiTheme="minorHAnsi"/>
          <w:sz w:val="24"/>
          <w:szCs w:val="24"/>
          <w:lang w:val="fr-BE"/>
        </w:rPr>
        <w:t>candidats</w:t>
      </w:r>
      <w:r w:rsidRPr="00F5165C">
        <w:rPr>
          <w:rFonts w:asciiTheme="minorHAnsi" w:hAnsiTheme="minorHAnsi"/>
          <w:sz w:val="24"/>
          <w:szCs w:val="24"/>
          <w:lang w:val="fr-BE"/>
        </w:rPr>
        <w:t xml:space="preserve"> dont la proposition de projet n’a pas été retenue (notification motivée).</w:t>
      </w:r>
    </w:p>
    <w:p w:rsidR="00850D3E" w:rsidRDefault="00850D3E" w:rsidP="00850D3E">
      <w:pPr>
        <w:spacing w:after="120"/>
        <w:jc w:val="both"/>
        <w:rPr>
          <w:sz w:val="24"/>
          <w:szCs w:val="24"/>
          <w:lang w:val="fr-BE"/>
        </w:rPr>
      </w:pPr>
    </w:p>
    <w:p w:rsidR="004C5C72" w:rsidRPr="00F5165C" w:rsidRDefault="003A3598" w:rsidP="00850D3E">
      <w:pPr>
        <w:spacing w:after="120"/>
        <w:jc w:val="both"/>
        <w:rPr>
          <w:sz w:val="24"/>
          <w:szCs w:val="24"/>
          <w:lang w:val="fr-BE"/>
        </w:rPr>
      </w:pPr>
      <w:r w:rsidRPr="00F5165C">
        <w:rPr>
          <w:sz w:val="24"/>
          <w:szCs w:val="24"/>
          <w:lang w:val="fr-BE"/>
        </w:rPr>
        <w:t>Pour être sélectionné, le projet doit</w:t>
      </w:r>
      <w:r w:rsidR="004C5C72" w:rsidRPr="00F5165C">
        <w:rPr>
          <w:sz w:val="24"/>
          <w:szCs w:val="24"/>
          <w:lang w:val="fr-BE"/>
        </w:rPr>
        <w:t> :</w:t>
      </w:r>
    </w:p>
    <w:p w:rsidR="004C5C72" w:rsidRPr="00F5165C" w:rsidRDefault="00FC04C3" w:rsidP="00850D3E">
      <w:pPr>
        <w:spacing w:after="120"/>
        <w:ind w:left="426" w:hanging="426"/>
        <w:jc w:val="both"/>
        <w:rPr>
          <w:sz w:val="24"/>
          <w:szCs w:val="24"/>
          <w:lang w:val="fr-BE"/>
        </w:rPr>
      </w:pPr>
      <w:r w:rsidRPr="00F5165C">
        <w:rPr>
          <w:sz w:val="24"/>
          <w:szCs w:val="24"/>
          <w:lang w:val="fr-BE"/>
        </w:rPr>
        <w:t>1°</w:t>
      </w:r>
      <w:r w:rsidR="004C5C72" w:rsidRPr="00F5165C">
        <w:rPr>
          <w:sz w:val="24"/>
          <w:szCs w:val="24"/>
          <w:lang w:val="fr-BE"/>
        </w:rPr>
        <w:tab/>
      </w:r>
      <w:r w:rsidR="003A3598" w:rsidRPr="00F5165C">
        <w:rPr>
          <w:sz w:val="24"/>
          <w:szCs w:val="24"/>
          <w:lang w:val="fr-BE"/>
        </w:rPr>
        <w:t xml:space="preserve">obtenir </w:t>
      </w:r>
      <w:r w:rsidR="00E11BE1" w:rsidRPr="00F5165C">
        <w:rPr>
          <w:sz w:val="24"/>
          <w:szCs w:val="24"/>
          <w:lang w:val="fr-BE"/>
        </w:rPr>
        <w:t xml:space="preserve">au minimum </w:t>
      </w:r>
      <w:r w:rsidR="00F5165C" w:rsidRPr="00F5165C">
        <w:rPr>
          <w:sz w:val="24"/>
          <w:szCs w:val="24"/>
          <w:lang w:val="fr-BE"/>
        </w:rPr>
        <w:t>60</w:t>
      </w:r>
      <w:r w:rsidR="00E11BE1" w:rsidRPr="00F5165C">
        <w:rPr>
          <w:sz w:val="24"/>
          <w:szCs w:val="24"/>
          <w:lang w:val="fr-BE"/>
        </w:rPr>
        <w:t>/</w:t>
      </w:r>
      <w:r w:rsidR="00F5165C" w:rsidRPr="00F5165C">
        <w:rPr>
          <w:sz w:val="24"/>
          <w:szCs w:val="24"/>
          <w:lang w:val="fr-BE"/>
        </w:rPr>
        <w:t>10</w:t>
      </w:r>
      <w:r w:rsidR="00E11BE1" w:rsidRPr="00F5165C">
        <w:rPr>
          <w:sz w:val="24"/>
          <w:szCs w:val="24"/>
          <w:lang w:val="fr-BE"/>
        </w:rPr>
        <w:t>0</w:t>
      </w:r>
      <w:r w:rsidR="004C5C72" w:rsidRPr="00F5165C">
        <w:rPr>
          <w:sz w:val="24"/>
          <w:szCs w:val="24"/>
          <w:lang w:val="fr-BE"/>
        </w:rPr>
        <w:t> ;</w:t>
      </w:r>
    </w:p>
    <w:p w:rsidR="003A3598" w:rsidRPr="00F5165C" w:rsidRDefault="00FC04C3" w:rsidP="00850D3E">
      <w:pPr>
        <w:spacing w:after="120"/>
        <w:ind w:left="425" w:hanging="425"/>
        <w:jc w:val="both"/>
        <w:rPr>
          <w:sz w:val="24"/>
          <w:szCs w:val="24"/>
          <w:lang w:val="fr-BE"/>
        </w:rPr>
      </w:pPr>
      <w:r w:rsidRPr="00F5165C">
        <w:rPr>
          <w:sz w:val="24"/>
          <w:szCs w:val="24"/>
          <w:lang w:val="fr-BE"/>
        </w:rPr>
        <w:t>2°</w:t>
      </w:r>
      <w:r w:rsidR="004C5C72" w:rsidRPr="00F5165C">
        <w:rPr>
          <w:sz w:val="24"/>
          <w:szCs w:val="24"/>
          <w:lang w:val="fr-BE"/>
        </w:rPr>
        <w:tab/>
      </w:r>
      <w:r w:rsidR="00CA19CC" w:rsidRPr="00F5165C">
        <w:rPr>
          <w:sz w:val="24"/>
          <w:szCs w:val="24"/>
          <w:lang w:val="fr-BE"/>
        </w:rPr>
        <w:t>n</w:t>
      </w:r>
      <w:r w:rsidR="00D90739">
        <w:rPr>
          <w:sz w:val="24"/>
          <w:szCs w:val="24"/>
          <w:lang w:val="fr-BE"/>
        </w:rPr>
        <w:t xml:space="preserve">e pas </w:t>
      </w:r>
      <w:r w:rsidR="004C5C72" w:rsidRPr="00F5165C">
        <w:rPr>
          <w:sz w:val="24"/>
          <w:szCs w:val="24"/>
          <w:lang w:val="fr-BE"/>
        </w:rPr>
        <w:t xml:space="preserve">obtenir </w:t>
      </w:r>
      <w:r w:rsidR="00CA19CC" w:rsidRPr="00F5165C">
        <w:rPr>
          <w:sz w:val="24"/>
          <w:szCs w:val="24"/>
          <w:lang w:val="fr-BE"/>
        </w:rPr>
        <w:t>de</w:t>
      </w:r>
      <w:r w:rsidR="004C5C72" w:rsidRPr="00F5165C">
        <w:rPr>
          <w:sz w:val="24"/>
          <w:szCs w:val="24"/>
          <w:lang w:val="fr-BE"/>
        </w:rPr>
        <w:t xml:space="preserve"> 0</w:t>
      </w:r>
      <w:r w:rsidR="00CA19CC" w:rsidRPr="00F5165C">
        <w:rPr>
          <w:sz w:val="24"/>
          <w:szCs w:val="24"/>
          <w:lang w:val="fr-BE"/>
        </w:rPr>
        <w:t xml:space="preserve"> pour aucune des cotes </w:t>
      </w:r>
      <w:r w:rsidR="004C5C72" w:rsidRPr="00F5165C">
        <w:rPr>
          <w:sz w:val="24"/>
          <w:szCs w:val="24"/>
          <w:lang w:val="fr-BE"/>
        </w:rPr>
        <w:t>;</w:t>
      </w:r>
    </w:p>
    <w:p w:rsidR="00065585" w:rsidRDefault="007E2A59" w:rsidP="00850D3E">
      <w:pPr>
        <w:jc w:val="both"/>
        <w:rPr>
          <w:sz w:val="24"/>
          <w:szCs w:val="24"/>
          <w:lang w:val="fr-BE"/>
        </w:rPr>
      </w:pPr>
      <w:r w:rsidRPr="00F5165C">
        <w:rPr>
          <w:sz w:val="24"/>
          <w:szCs w:val="24"/>
          <w:lang w:val="fr-BE"/>
        </w:rPr>
        <w:t>Il est à noter que, au regard de la sélection, le pro</w:t>
      </w:r>
      <w:r w:rsidR="00C46A94">
        <w:rPr>
          <w:sz w:val="24"/>
          <w:szCs w:val="24"/>
          <w:lang w:val="fr-BE"/>
        </w:rPr>
        <w:t>jet</w:t>
      </w:r>
      <w:r w:rsidRPr="00F5165C">
        <w:rPr>
          <w:sz w:val="24"/>
          <w:szCs w:val="24"/>
          <w:lang w:val="fr-BE"/>
        </w:rPr>
        <w:t xml:space="preserve"> peut être partiellement accepté et subsidié.</w:t>
      </w:r>
    </w:p>
    <w:p w:rsidR="00340465" w:rsidRDefault="00340465">
      <w:pPr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:rsidR="00065585" w:rsidRPr="00BB759F" w:rsidRDefault="00065585" w:rsidP="00850D3E">
      <w:pPr>
        <w:jc w:val="both"/>
        <w:rPr>
          <w:b/>
          <w:sz w:val="24"/>
          <w:szCs w:val="24"/>
          <w:u w:val="single"/>
          <w:lang w:val="fr-BE"/>
        </w:rPr>
      </w:pPr>
      <w:r w:rsidRPr="00BB759F">
        <w:rPr>
          <w:b/>
          <w:sz w:val="24"/>
          <w:szCs w:val="24"/>
          <w:u w:val="single"/>
          <w:lang w:val="fr-BE"/>
        </w:rPr>
        <w:lastRenderedPageBreak/>
        <w:t>Remarque</w:t>
      </w:r>
      <w:r w:rsidR="00C821C9">
        <w:rPr>
          <w:b/>
          <w:sz w:val="24"/>
          <w:szCs w:val="24"/>
          <w:u w:val="single"/>
          <w:lang w:val="fr-BE"/>
        </w:rPr>
        <w:t>s</w:t>
      </w:r>
      <w:r w:rsidRPr="00BB759F">
        <w:rPr>
          <w:b/>
          <w:sz w:val="24"/>
          <w:szCs w:val="24"/>
          <w:u w:val="single"/>
          <w:lang w:val="fr-BE"/>
        </w:rPr>
        <w:t xml:space="preserve"> Importante</w:t>
      </w:r>
      <w:r w:rsidR="00C821C9">
        <w:rPr>
          <w:b/>
          <w:sz w:val="24"/>
          <w:szCs w:val="24"/>
          <w:u w:val="single"/>
          <w:lang w:val="fr-BE"/>
        </w:rPr>
        <w:t>s</w:t>
      </w:r>
      <w:r w:rsidR="002E1E33">
        <w:rPr>
          <w:b/>
          <w:sz w:val="24"/>
          <w:szCs w:val="24"/>
          <w:u w:val="single"/>
          <w:lang w:val="fr-BE"/>
        </w:rPr>
        <w:t xml:space="preserve"> concernant votre proposition :</w:t>
      </w:r>
    </w:p>
    <w:p w:rsidR="00C821C9" w:rsidRPr="002E1E33" w:rsidRDefault="00C821C9" w:rsidP="00850D3E">
      <w:pPr>
        <w:jc w:val="both"/>
        <w:rPr>
          <w:sz w:val="24"/>
          <w:szCs w:val="24"/>
          <w:u w:val="single"/>
          <w:lang w:val="fr-BE"/>
        </w:rPr>
      </w:pPr>
      <w:r w:rsidRPr="002E1E33">
        <w:rPr>
          <w:sz w:val="24"/>
          <w:szCs w:val="24"/>
          <w:u w:val="single"/>
          <w:lang w:val="fr-BE"/>
        </w:rPr>
        <w:t>Sous-traitance :</w:t>
      </w:r>
    </w:p>
    <w:p w:rsidR="00C821C9" w:rsidRPr="00C821C9" w:rsidRDefault="00C821C9" w:rsidP="00850D3E">
      <w:pPr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 xml:space="preserve">Pour chaque sous-traitance, les précisions suivantes seront apportées : </w:t>
      </w:r>
    </w:p>
    <w:p w:rsidR="00C821C9" w:rsidRPr="00C821C9" w:rsidRDefault="00C821C9" w:rsidP="00850D3E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>motifs qui justifient le recours à une sous-traitance ;</w:t>
      </w:r>
    </w:p>
    <w:p w:rsidR="00C821C9" w:rsidRPr="00C821C9" w:rsidRDefault="00C821C9" w:rsidP="00850D3E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>nature des travaux qui seront réalisés ;</w:t>
      </w:r>
    </w:p>
    <w:p w:rsidR="00C821C9" w:rsidRPr="00C821C9" w:rsidRDefault="00C821C9" w:rsidP="00850D3E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>les identités des sous-traitants potentiels ;</w:t>
      </w:r>
    </w:p>
    <w:p w:rsidR="00C821C9" w:rsidRPr="00C821C9" w:rsidRDefault="00C821C9" w:rsidP="00850D3E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>durée de la sous-traitance ;</w:t>
      </w:r>
    </w:p>
    <w:p w:rsidR="00C821C9" w:rsidRDefault="00C821C9" w:rsidP="00850D3E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>estimation de son coût et justification de celui-ci.</w:t>
      </w:r>
    </w:p>
    <w:p w:rsidR="00C821C9" w:rsidRPr="00C821C9" w:rsidRDefault="00C821C9" w:rsidP="00850D3E">
      <w:pPr>
        <w:spacing w:after="0" w:line="240" w:lineRule="auto"/>
        <w:ind w:left="720"/>
        <w:jc w:val="both"/>
        <w:rPr>
          <w:sz w:val="24"/>
          <w:szCs w:val="24"/>
          <w:lang w:val="fr-BE"/>
        </w:rPr>
      </w:pPr>
    </w:p>
    <w:p w:rsidR="00C46A94" w:rsidRPr="00C46A94" w:rsidRDefault="00C46A94" w:rsidP="00850D3E">
      <w:pPr>
        <w:spacing w:after="0"/>
        <w:jc w:val="both"/>
        <w:rPr>
          <w:sz w:val="24"/>
          <w:szCs w:val="24"/>
          <w:lang w:val="fr-BE"/>
        </w:rPr>
      </w:pPr>
      <w:r w:rsidRPr="00C46A94">
        <w:rPr>
          <w:sz w:val="24"/>
          <w:szCs w:val="24"/>
          <w:lang w:val="fr-BE"/>
        </w:rPr>
        <w:t>Les activités suivantes sont notamment acceptables : fabrication sur mesure, mise à disposition d’équipements de mesure, réalisation de tests, ...</w:t>
      </w:r>
    </w:p>
    <w:p w:rsidR="002E1E33" w:rsidRPr="00C821C9" w:rsidRDefault="002E1E33" w:rsidP="00850D3E">
      <w:pPr>
        <w:spacing w:after="0"/>
        <w:jc w:val="both"/>
        <w:rPr>
          <w:sz w:val="24"/>
          <w:szCs w:val="24"/>
          <w:lang w:val="fr-BE"/>
        </w:rPr>
      </w:pPr>
    </w:p>
    <w:p w:rsidR="00C821C9" w:rsidRPr="00C821C9" w:rsidRDefault="00C821C9" w:rsidP="00850D3E">
      <w:pPr>
        <w:jc w:val="both"/>
        <w:rPr>
          <w:sz w:val="24"/>
          <w:szCs w:val="24"/>
          <w:lang w:val="fr-BE"/>
        </w:rPr>
      </w:pPr>
      <w:r w:rsidRPr="00C821C9">
        <w:rPr>
          <w:sz w:val="24"/>
          <w:szCs w:val="24"/>
          <w:lang w:val="fr-BE"/>
        </w:rPr>
        <w:t xml:space="preserve">Le coût global des sous-traitances du projet ne peut pas dépasser un </w:t>
      </w:r>
      <w:r w:rsidRPr="002E1E33">
        <w:rPr>
          <w:b/>
          <w:sz w:val="24"/>
          <w:szCs w:val="24"/>
          <w:lang w:val="fr-BE"/>
        </w:rPr>
        <w:t>quart (25%) du budget global</w:t>
      </w:r>
      <w:r w:rsidRPr="00C821C9">
        <w:rPr>
          <w:sz w:val="24"/>
          <w:szCs w:val="24"/>
          <w:lang w:val="fr-BE"/>
        </w:rPr>
        <w:t xml:space="preserve"> hors sous-traitance.</w:t>
      </w:r>
    </w:p>
    <w:p w:rsidR="00C821C9" w:rsidRPr="00C821C9" w:rsidRDefault="00C821C9" w:rsidP="00850D3E">
      <w:pPr>
        <w:jc w:val="both"/>
        <w:rPr>
          <w:sz w:val="24"/>
          <w:szCs w:val="24"/>
          <w:lang w:val="fr-BE"/>
        </w:rPr>
      </w:pPr>
      <w:r w:rsidRPr="00C821C9">
        <w:rPr>
          <w:i/>
          <w:sz w:val="24"/>
          <w:szCs w:val="24"/>
          <w:lang w:val="fr-BE"/>
        </w:rPr>
        <w:t xml:space="preserve">Remarque : </w:t>
      </w:r>
      <w:r w:rsidRPr="00C821C9">
        <w:rPr>
          <w:sz w:val="24"/>
          <w:szCs w:val="24"/>
          <w:lang w:val="fr-BE"/>
        </w:rPr>
        <w:t xml:space="preserve">Tout marché d’achat </w:t>
      </w:r>
      <w:r w:rsidR="00D23AFF">
        <w:rPr>
          <w:sz w:val="24"/>
          <w:szCs w:val="24"/>
          <w:lang w:val="fr-BE"/>
        </w:rPr>
        <w:t>de fournitures ou de services (sous-traitance)</w:t>
      </w:r>
      <w:r w:rsidRPr="00C821C9">
        <w:rPr>
          <w:sz w:val="24"/>
          <w:szCs w:val="24"/>
          <w:lang w:val="fr-BE"/>
        </w:rPr>
        <w:t xml:space="preserve"> est soumis à la réglementation en vigueur en ce qui concerne les marchés publics (notamment la loi du 24 décembre 1993 relative aux marchés publics et à certains marchés de travaux, de fournitures et de services et ses arrêtés d’application et modificatifs) et aux dispositions applicables au sein de l’institution.</w:t>
      </w:r>
    </w:p>
    <w:p w:rsidR="00065585" w:rsidRDefault="00065585" w:rsidP="00850D3E">
      <w:pPr>
        <w:jc w:val="both"/>
        <w:rPr>
          <w:sz w:val="24"/>
          <w:szCs w:val="24"/>
          <w:lang w:val="fr-BE"/>
        </w:rPr>
      </w:pPr>
    </w:p>
    <w:p w:rsidR="0049780C" w:rsidRPr="008E3E5A" w:rsidRDefault="0049780C" w:rsidP="00340465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BE"/>
        </w:rPr>
      </w:pPr>
      <w:r w:rsidRPr="008E3E5A">
        <w:rPr>
          <w:b/>
          <w:sz w:val="28"/>
          <w:lang w:val="fr-BE"/>
        </w:rPr>
        <w:t>Check</w:t>
      </w:r>
      <w:r w:rsidR="00D37877" w:rsidRPr="008E3E5A">
        <w:rPr>
          <w:b/>
          <w:sz w:val="28"/>
          <w:lang w:val="fr-BE"/>
        </w:rPr>
        <w:t xml:space="preserve"> </w:t>
      </w:r>
      <w:proofErr w:type="spellStart"/>
      <w:r w:rsidRPr="008E3E5A">
        <w:rPr>
          <w:b/>
          <w:sz w:val="28"/>
          <w:lang w:val="fr-BE"/>
        </w:rPr>
        <w:t>list</w:t>
      </w:r>
      <w:proofErr w:type="spellEnd"/>
      <w:r w:rsidR="00C2649B" w:rsidRPr="008E3E5A">
        <w:rPr>
          <w:b/>
          <w:sz w:val="28"/>
          <w:lang w:val="fr-BE"/>
        </w:rPr>
        <w:t xml:space="preserve"> : </w:t>
      </w:r>
      <w:r w:rsidRPr="008E3E5A">
        <w:rPr>
          <w:b/>
          <w:sz w:val="28"/>
          <w:lang w:val="fr-BE"/>
        </w:rPr>
        <w:t>votre démarche est</w:t>
      </w:r>
      <w:r w:rsidR="00C2649B" w:rsidRPr="008E3E5A">
        <w:rPr>
          <w:b/>
          <w:sz w:val="28"/>
          <w:lang w:val="fr-BE"/>
        </w:rPr>
        <w:t>-elle</w:t>
      </w:r>
      <w:r w:rsidRPr="008E3E5A">
        <w:rPr>
          <w:b/>
          <w:sz w:val="28"/>
          <w:lang w:val="fr-BE"/>
        </w:rPr>
        <w:t xml:space="preserve"> complète</w:t>
      </w:r>
      <w:r w:rsidR="00C2649B" w:rsidRPr="008E3E5A">
        <w:rPr>
          <w:b/>
          <w:sz w:val="28"/>
          <w:lang w:val="fr-BE"/>
        </w:rPr>
        <w:t> ?</w:t>
      </w:r>
    </w:p>
    <w:p w:rsidR="00391193" w:rsidRPr="0030164F" w:rsidRDefault="00C83F11" w:rsidP="00850D3E">
      <w:pPr>
        <w:spacing w:before="240" w:after="0"/>
        <w:jc w:val="both"/>
        <w:rPr>
          <w:sz w:val="24"/>
          <w:szCs w:val="24"/>
          <w:lang w:val="fr-BE"/>
        </w:rPr>
      </w:pPr>
      <w:r w:rsidRPr="0030164F">
        <w:rPr>
          <w:sz w:val="24"/>
          <w:szCs w:val="24"/>
          <w:lang w:val="fr-BE"/>
        </w:rPr>
        <w:t>Pour l</w:t>
      </w:r>
      <w:r w:rsidR="007E2A59" w:rsidRPr="0030164F">
        <w:rPr>
          <w:sz w:val="24"/>
          <w:szCs w:val="24"/>
          <w:lang w:val="fr-BE"/>
        </w:rPr>
        <w:t>e dépô</w:t>
      </w:r>
      <w:r w:rsidR="00E11BE1" w:rsidRPr="0030164F">
        <w:rPr>
          <w:sz w:val="24"/>
          <w:szCs w:val="24"/>
          <w:lang w:val="fr-BE"/>
        </w:rPr>
        <w:t>t de votre candidature</w:t>
      </w:r>
      <w:r w:rsidR="00391193" w:rsidRPr="0030164F">
        <w:rPr>
          <w:sz w:val="24"/>
          <w:szCs w:val="24"/>
          <w:lang w:val="fr-BE"/>
        </w:rPr>
        <w:t> :</w:t>
      </w:r>
    </w:p>
    <w:p w:rsidR="00A27DF1" w:rsidRPr="0030164F" w:rsidRDefault="00A27DF1" w:rsidP="00850D3E">
      <w:pPr>
        <w:pStyle w:val="Paragraphedeliste"/>
        <w:spacing w:after="0" w:line="240" w:lineRule="auto"/>
        <w:jc w:val="both"/>
        <w:rPr>
          <w:sz w:val="24"/>
          <w:szCs w:val="24"/>
          <w:highlight w:val="yellow"/>
          <w:lang w:val="fr-BE"/>
        </w:rPr>
      </w:pPr>
    </w:p>
    <w:p w:rsidR="0049780C" w:rsidRPr="0030164F" w:rsidRDefault="00A27DF1" w:rsidP="00850D3E">
      <w:pPr>
        <w:pStyle w:val="Paragraphedeliste"/>
        <w:spacing w:after="0"/>
        <w:ind w:left="1134" w:hanging="414"/>
        <w:jc w:val="both"/>
        <w:rPr>
          <w:sz w:val="24"/>
          <w:szCs w:val="24"/>
          <w:lang w:val="fr-BE"/>
        </w:rPr>
      </w:pPr>
      <w:r w:rsidRPr="0030164F">
        <w:rPr>
          <w:sz w:val="24"/>
          <w:szCs w:val="24"/>
          <w:lang w:val="fr-BE"/>
        </w:rPr>
        <w:t>1°</w:t>
      </w:r>
      <w:r w:rsidR="00B0057C" w:rsidRPr="0030164F">
        <w:rPr>
          <w:sz w:val="24"/>
          <w:szCs w:val="24"/>
          <w:lang w:val="fr-BE"/>
        </w:rPr>
        <w:tab/>
      </w:r>
      <w:r w:rsidR="0088793E" w:rsidRPr="0030164F">
        <w:rPr>
          <w:sz w:val="24"/>
          <w:szCs w:val="24"/>
          <w:lang w:val="fr-BE"/>
        </w:rPr>
        <w:t>v</w:t>
      </w:r>
      <w:r w:rsidR="0049780C" w:rsidRPr="0030164F">
        <w:rPr>
          <w:sz w:val="24"/>
          <w:szCs w:val="24"/>
          <w:lang w:val="fr-BE"/>
        </w:rPr>
        <w:t xml:space="preserve">ous avez </w:t>
      </w:r>
      <w:r w:rsidR="00B0057C" w:rsidRPr="0030164F">
        <w:rPr>
          <w:sz w:val="24"/>
          <w:szCs w:val="24"/>
          <w:lang w:val="fr-BE"/>
        </w:rPr>
        <w:t>téléchargé</w:t>
      </w:r>
      <w:r w:rsidR="00A50956" w:rsidRPr="0030164F">
        <w:rPr>
          <w:sz w:val="24"/>
          <w:szCs w:val="24"/>
          <w:lang w:val="fr-BE"/>
        </w:rPr>
        <w:t xml:space="preserve"> et/ou imprimé</w:t>
      </w:r>
      <w:r w:rsidR="00B0057C" w:rsidRPr="0030164F">
        <w:rPr>
          <w:sz w:val="24"/>
          <w:szCs w:val="24"/>
          <w:lang w:val="fr-BE"/>
        </w:rPr>
        <w:t>,</w:t>
      </w:r>
      <w:r w:rsidR="00C83F11" w:rsidRPr="0030164F">
        <w:rPr>
          <w:sz w:val="24"/>
          <w:szCs w:val="24"/>
          <w:lang w:val="fr-BE"/>
        </w:rPr>
        <w:t xml:space="preserve"> complété</w:t>
      </w:r>
      <w:r w:rsidR="00B0057C" w:rsidRPr="0030164F">
        <w:rPr>
          <w:sz w:val="24"/>
          <w:szCs w:val="24"/>
          <w:lang w:val="fr-BE"/>
        </w:rPr>
        <w:t xml:space="preserve"> et renommé </w:t>
      </w:r>
      <w:r w:rsidR="008F0ACC" w:rsidRPr="0030164F">
        <w:rPr>
          <w:sz w:val="24"/>
          <w:szCs w:val="24"/>
          <w:lang w:val="fr-BE"/>
        </w:rPr>
        <w:t>les documents</w:t>
      </w:r>
      <w:r w:rsidR="00C83F11" w:rsidRPr="0030164F">
        <w:rPr>
          <w:sz w:val="24"/>
          <w:szCs w:val="24"/>
          <w:lang w:val="fr-BE"/>
        </w:rPr>
        <w:t xml:space="preserve"> </w:t>
      </w:r>
      <w:r w:rsidR="00C2649B" w:rsidRPr="0030164F">
        <w:rPr>
          <w:sz w:val="24"/>
          <w:szCs w:val="24"/>
          <w:lang w:val="fr-BE"/>
        </w:rPr>
        <w:t>:</w:t>
      </w:r>
    </w:p>
    <w:p w:rsidR="0049780C" w:rsidRPr="0030164F" w:rsidRDefault="00E11BE1" w:rsidP="00850D3E">
      <w:pPr>
        <w:pStyle w:val="Paragraphedeliste"/>
        <w:numPr>
          <w:ilvl w:val="0"/>
          <w:numId w:val="7"/>
        </w:numPr>
        <w:spacing w:after="0"/>
        <w:ind w:left="1560" w:hanging="426"/>
        <w:jc w:val="both"/>
        <w:rPr>
          <w:sz w:val="24"/>
          <w:szCs w:val="24"/>
          <w:lang w:val="fr-BE"/>
        </w:rPr>
      </w:pPr>
      <w:r w:rsidRPr="0030164F">
        <w:rPr>
          <w:sz w:val="24"/>
          <w:szCs w:val="24"/>
          <w:lang w:val="fr-BE"/>
        </w:rPr>
        <w:t xml:space="preserve">le document </w:t>
      </w:r>
      <w:r w:rsidR="0030164F" w:rsidRPr="0030164F">
        <w:rPr>
          <w:sz w:val="24"/>
          <w:szCs w:val="24"/>
          <w:lang w:val="fr-BE"/>
        </w:rPr>
        <w:t xml:space="preserve">«formulaire </w:t>
      </w:r>
      <w:r w:rsidR="00C46A94">
        <w:rPr>
          <w:sz w:val="24"/>
          <w:szCs w:val="24"/>
          <w:lang w:val="fr-BE"/>
        </w:rPr>
        <w:t>D</w:t>
      </w:r>
      <w:r w:rsidR="0030164F" w:rsidRPr="0030164F">
        <w:rPr>
          <w:sz w:val="24"/>
          <w:szCs w:val="24"/>
          <w:lang w:val="fr-BE"/>
        </w:rPr>
        <w:t xml:space="preserve"> </w:t>
      </w:r>
      <w:r w:rsidR="00DD1A82">
        <w:rPr>
          <w:sz w:val="24"/>
          <w:szCs w:val="24"/>
          <w:lang w:val="fr-BE"/>
        </w:rPr>
        <w:t>–</w:t>
      </w:r>
      <w:r w:rsidR="00D23AFF">
        <w:rPr>
          <w:sz w:val="24"/>
          <w:szCs w:val="24"/>
          <w:lang w:val="fr-BE"/>
        </w:rPr>
        <w:t xml:space="preserve"> 2018</w:t>
      </w:r>
      <w:r w:rsidR="00DD1A82">
        <w:rPr>
          <w:sz w:val="24"/>
          <w:szCs w:val="24"/>
          <w:lang w:val="fr-BE"/>
        </w:rPr>
        <w:t>_VOTRE ACRONYME</w:t>
      </w:r>
      <w:r w:rsidR="007E2A59" w:rsidRPr="0030164F">
        <w:rPr>
          <w:sz w:val="24"/>
          <w:szCs w:val="24"/>
          <w:lang w:val="fr-BE"/>
        </w:rPr>
        <w:t>.docx</w:t>
      </w:r>
      <w:r w:rsidR="00C2649B" w:rsidRPr="0030164F">
        <w:rPr>
          <w:sz w:val="24"/>
          <w:szCs w:val="24"/>
          <w:lang w:val="fr-BE"/>
        </w:rPr>
        <w:t> » ;</w:t>
      </w:r>
    </w:p>
    <w:p w:rsidR="0030164F" w:rsidRDefault="00067B73" w:rsidP="00850D3E">
      <w:pPr>
        <w:pStyle w:val="Paragraphedeliste"/>
        <w:numPr>
          <w:ilvl w:val="0"/>
          <w:numId w:val="7"/>
        </w:numPr>
        <w:spacing w:after="0"/>
        <w:ind w:left="1560" w:hanging="426"/>
        <w:jc w:val="both"/>
        <w:rPr>
          <w:sz w:val="24"/>
          <w:szCs w:val="24"/>
          <w:lang w:val="fr-BE"/>
        </w:rPr>
      </w:pPr>
      <w:r w:rsidRPr="0030164F">
        <w:rPr>
          <w:sz w:val="24"/>
          <w:lang w:val="fr-BE"/>
        </w:rPr>
        <w:t xml:space="preserve">le document </w:t>
      </w:r>
      <w:r w:rsidR="00D23AFF">
        <w:rPr>
          <w:sz w:val="24"/>
          <w:szCs w:val="24"/>
          <w:lang w:val="fr-BE"/>
        </w:rPr>
        <w:t xml:space="preserve">«Formulaire budget </w:t>
      </w:r>
      <w:r w:rsidR="00C46A94">
        <w:rPr>
          <w:sz w:val="24"/>
          <w:szCs w:val="24"/>
          <w:lang w:val="fr-BE"/>
        </w:rPr>
        <w:t>D</w:t>
      </w:r>
      <w:r w:rsidR="00D23AFF">
        <w:rPr>
          <w:sz w:val="24"/>
          <w:szCs w:val="24"/>
          <w:lang w:val="fr-BE"/>
        </w:rPr>
        <w:t>-2018</w:t>
      </w:r>
      <w:r w:rsidR="00DD1A82">
        <w:rPr>
          <w:sz w:val="24"/>
          <w:szCs w:val="24"/>
          <w:lang w:val="fr-BE"/>
        </w:rPr>
        <w:t>_VOTRE ACRONYME.xls</w:t>
      </w:r>
      <w:r w:rsidRPr="0030164F">
        <w:rPr>
          <w:sz w:val="24"/>
          <w:szCs w:val="24"/>
          <w:lang w:val="fr-BE"/>
        </w:rPr>
        <w:t>»</w:t>
      </w:r>
      <w:r w:rsidR="00391193" w:rsidRPr="0030164F">
        <w:rPr>
          <w:sz w:val="24"/>
          <w:szCs w:val="24"/>
          <w:lang w:val="fr-BE"/>
        </w:rPr>
        <w:t> ;</w:t>
      </w:r>
    </w:p>
    <w:p w:rsidR="0030164F" w:rsidRDefault="0030164F" w:rsidP="00850D3E">
      <w:pPr>
        <w:spacing w:after="0"/>
        <w:jc w:val="both"/>
        <w:rPr>
          <w:sz w:val="24"/>
          <w:szCs w:val="24"/>
          <w:lang w:val="fr-BE"/>
        </w:rPr>
      </w:pPr>
    </w:p>
    <w:p w:rsidR="0030164F" w:rsidRPr="0030164F" w:rsidRDefault="0030164F" w:rsidP="00850D3E">
      <w:pPr>
        <w:pStyle w:val="Paragraphedeliste"/>
        <w:spacing w:after="0"/>
        <w:ind w:left="1134" w:hanging="414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2°</w:t>
      </w:r>
      <w:r>
        <w:rPr>
          <w:sz w:val="24"/>
          <w:szCs w:val="24"/>
          <w:lang w:val="fr-BE"/>
        </w:rPr>
        <w:tab/>
      </w:r>
      <w:r w:rsidR="00391193" w:rsidRPr="0030164F">
        <w:rPr>
          <w:sz w:val="24"/>
          <w:szCs w:val="24"/>
          <w:lang w:val="fr-BE"/>
        </w:rPr>
        <w:t>vous avez réuni</w:t>
      </w:r>
      <w:r w:rsidR="00E11BE1" w:rsidRPr="0030164F">
        <w:rPr>
          <w:sz w:val="24"/>
          <w:szCs w:val="24"/>
          <w:lang w:val="fr-BE"/>
        </w:rPr>
        <w:t xml:space="preserve">, complété, imprimé et/ou </w:t>
      </w:r>
      <w:r w:rsidR="00391193" w:rsidRPr="0030164F">
        <w:rPr>
          <w:sz w:val="24"/>
          <w:szCs w:val="24"/>
          <w:lang w:val="fr-BE"/>
        </w:rPr>
        <w:t>scanné l’ensemble des annexes demandées dan</w:t>
      </w:r>
      <w:r w:rsidR="007E2A59" w:rsidRPr="0030164F">
        <w:rPr>
          <w:sz w:val="24"/>
          <w:szCs w:val="24"/>
          <w:lang w:val="fr-BE"/>
        </w:rPr>
        <w:t>s les conditions d’éligibilités</w:t>
      </w:r>
      <w:r w:rsidR="00391193" w:rsidRPr="0030164F">
        <w:rPr>
          <w:sz w:val="24"/>
          <w:szCs w:val="24"/>
          <w:lang w:val="fr-BE"/>
        </w:rPr>
        <w:t xml:space="preserve"> et</w:t>
      </w:r>
      <w:r w:rsidR="007E2A59" w:rsidRPr="0030164F">
        <w:rPr>
          <w:sz w:val="24"/>
          <w:szCs w:val="24"/>
          <w:lang w:val="fr-BE"/>
        </w:rPr>
        <w:t xml:space="preserve"> </w:t>
      </w:r>
      <w:r w:rsidRPr="0030164F">
        <w:rPr>
          <w:sz w:val="24"/>
          <w:szCs w:val="24"/>
          <w:lang w:val="fr-BE"/>
        </w:rPr>
        <w:t>dans l’appel</w:t>
      </w:r>
    </w:p>
    <w:p w:rsidR="0030164F" w:rsidRDefault="0030164F" w:rsidP="00850D3E">
      <w:pPr>
        <w:pStyle w:val="Paragraphedeliste"/>
        <w:spacing w:after="0"/>
        <w:ind w:left="1134" w:hanging="414"/>
        <w:jc w:val="both"/>
        <w:rPr>
          <w:sz w:val="24"/>
          <w:szCs w:val="24"/>
          <w:lang w:val="fr-BE"/>
        </w:rPr>
      </w:pPr>
    </w:p>
    <w:p w:rsidR="0030164F" w:rsidRDefault="0030164F" w:rsidP="00850D3E">
      <w:pPr>
        <w:pStyle w:val="Paragraphedeliste"/>
        <w:spacing w:after="0"/>
        <w:ind w:left="1134" w:hanging="414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3°</w:t>
      </w:r>
      <w:r>
        <w:rPr>
          <w:sz w:val="24"/>
          <w:szCs w:val="24"/>
          <w:lang w:val="fr-BE"/>
        </w:rPr>
        <w:tab/>
      </w:r>
      <w:r w:rsidRPr="0030164F">
        <w:rPr>
          <w:sz w:val="24"/>
          <w:szCs w:val="24"/>
          <w:lang w:val="fr-BE"/>
        </w:rPr>
        <w:t>Vous avez réuni toutes les signatures nécessaires</w:t>
      </w:r>
    </w:p>
    <w:p w:rsidR="0030164F" w:rsidRDefault="0030164F" w:rsidP="00850D3E">
      <w:pPr>
        <w:pStyle w:val="Paragraphedeliste"/>
        <w:spacing w:after="0"/>
        <w:ind w:left="1134" w:hanging="414"/>
        <w:jc w:val="both"/>
        <w:rPr>
          <w:sz w:val="24"/>
          <w:szCs w:val="24"/>
          <w:lang w:val="fr-BE"/>
        </w:rPr>
      </w:pPr>
    </w:p>
    <w:p w:rsidR="00E11BE1" w:rsidRDefault="0030164F" w:rsidP="00850D3E">
      <w:pPr>
        <w:pStyle w:val="Paragraphedeliste"/>
        <w:spacing w:after="0"/>
        <w:ind w:left="1134" w:hanging="414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4°</w:t>
      </w:r>
      <w:r>
        <w:rPr>
          <w:sz w:val="24"/>
          <w:szCs w:val="24"/>
          <w:lang w:val="fr-BE"/>
        </w:rPr>
        <w:tab/>
      </w:r>
      <w:r w:rsidR="00391193" w:rsidRPr="0030164F">
        <w:rPr>
          <w:sz w:val="24"/>
          <w:szCs w:val="24"/>
          <w:lang w:val="fr-BE"/>
        </w:rPr>
        <w:t xml:space="preserve">vous avez envoyé </w:t>
      </w:r>
      <w:r w:rsidR="00DD1A82">
        <w:rPr>
          <w:sz w:val="24"/>
          <w:szCs w:val="24"/>
          <w:lang w:val="fr-BE"/>
        </w:rPr>
        <w:t xml:space="preserve">sous forme électronique </w:t>
      </w:r>
      <w:r w:rsidR="00391193" w:rsidRPr="0030164F">
        <w:rPr>
          <w:sz w:val="24"/>
          <w:szCs w:val="24"/>
          <w:lang w:val="fr-BE"/>
        </w:rPr>
        <w:t>l’ensemble des documents à l’adresse</w:t>
      </w:r>
      <w:r w:rsidR="00FC04C3" w:rsidRPr="0030164F">
        <w:rPr>
          <w:sz w:val="24"/>
          <w:szCs w:val="24"/>
          <w:lang w:val="fr-BE"/>
        </w:rPr>
        <w:t xml:space="preserve"> </w:t>
      </w:r>
      <w:hyperlink r:id="rId10" w:history="1">
        <w:r w:rsidR="007E2A59" w:rsidRPr="0030164F">
          <w:rPr>
            <w:rStyle w:val="Lienhypertexte"/>
          </w:rPr>
          <w:t>secretariat.ddvl.rd.dgarne@spw.wallonie.be</w:t>
        </w:r>
      </w:hyperlink>
      <w:r w:rsidRPr="0030164F">
        <w:rPr>
          <w:sz w:val="24"/>
          <w:szCs w:val="24"/>
          <w:lang w:val="fr-BE"/>
        </w:rPr>
        <w:t xml:space="preserve"> </w:t>
      </w:r>
      <w:r w:rsidR="000E209B" w:rsidRPr="00403381">
        <w:rPr>
          <w:sz w:val="24"/>
          <w:szCs w:val="24"/>
          <w:lang w:val="fr-BE"/>
        </w:rPr>
        <w:t xml:space="preserve">avant le 29 juin 2018 à midi </w:t>
      </w:r>
      <w:r w:rsidRPr="00403381">
        <w:rPr>
          <w:sz w:val="24"/>
          <w:szCs w:val="24"/>
          <w:lang w:val="fr-BE"/>
        </w:rPr>
        <w:t>et</w:t>
      </w:r>
      <w:r w:rsidR="00E11BE1" w:rsidRPr="00403381">
        <w:rPr>
          <w:sz w:val="24"/>
          <w:szCs w:val="24"/>
          <w:lang w:val="fr-BE"/>
        </w:rPr>
        <w:t xml:space="preserve"> </w:t>
      </w:r>
      <w:r w:rsidR="00D23AFF" w:rsidRPr="00403381">
        <w:rPr>
          <w:sz w:val="24"/>
          <w:szCs w:val="24"/>
          <w:lang w:val="fr-BE"/>
        </w:rPr>
        <w:t xml:space="preserve">3 </w:t>
      </w:r>
      <w:r w:rsidR="00DD1A82" w:rsidRPr="00403381">
        <w:rPr>
          <w:sz w:val="24"/>
          <w:szCs w:val="24"/>
          <w:lang w:val="fr-BE"/>
        </w:rPr>
        <w:t>exemplaire</w:t>
      </w:r>
      <w:r w:rsidR="00D23AFF" w:rsidRPr="00403381">
        <w:rPr>
          <w:sz w:val="24"/>
          <w:szCs w:val="24"/>
          <w:lang w:val="fr-BE"/>
        </w:rPr>
        <w:t>s</w:t>
      </w:r>
      <w:r w:rsidR="00DD1A82" w:rsidRPr="00403381">
        <w:rPr>
          <w:sz w:val="24"/>
          <w:szCs w:val="24"/>
          <w:lang w:val="fr-BE"/>
        </w:rPr>
        <w:t xml:space="preserve"> </w:t>
      </w:r>
      <w:r w:rsidR="00E11BE1" w:rsidRPr="00403381">
        <w:rPr>
          <w:sz w:val="24"/>
          <w:szCs w:val="24"/>
          <w:lang w:val="fr-BE"/>
        </w:rPr>
        <w:t>à l’adresse postale de l’Administration</w:t>
      </w:r>
      <w:r w:rsidR="000E209B" w:rsidRPr="00403381">
        <w:rPr>
          <w:sz w:val="24"/>
          <w:szCs w:val="24"/>
          <w:lang w:val="fr-BE"/>
        </w:rPr>
        <w:t xml:space="preserve"> avant le 6 juillet 2018</w:t>
      </w:r>
      <w:r w:rsidR="00D90739" w:rsidRPr="00403381">
        <w:rPr>
          <w:sz w:val="24"/>
          <w:szCs w:val="24"/>
          <w:lang w:val="fr-BE"/>
        </w:rPr>
        <w:t>.</w:t>
      </w:r>
    </w:p>
    <w:p w:rsidR="00B0057C" w:rsidRPr="009A534C" w:rsidRDefault="00B0057C" w:rsidP="00850D3E">
      <w:pPr>
        <w:spacing w:after="0"/>
        <w:jc w:val="both"/>
        <w:rPr>
          <w:sz w:val="24"/>
          <w:szCs w:val="24"/>
          <w:lang w:val="fr-BE"/>
        </w:rPr>
      </w:pPr>
    </w:p>
    <w:sectPr w:rsidR="00B0057C" w:rsidRPr="009A534C" w:rsidSect="00772FE4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AF310" w15:done="0"/>
  <w15:commentEx w15:paraId="5E0B94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50" w:rsidRDefault="00B03E50" w:rsidP="0049780C">
      <w:pPr>
        <w:spacing w:after="0" w:line="240" w:lineRule="auto"/>
      </w:pPr>
      <w:r>
        <w:separator/>
      </w:r>
    </w:p>
  </w:endnote>
  <w:endnote w:type="continuationSeparator" w:id="0">
    <w:p w:rsidR="00B03E50" w:rsidRDefault="00B03E50" w:rsidP="004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28" w:rsidRDefault="006F1F28">
    <w:pPr>
      <w:pStyle w:val="Pieddepage"/>
      <w:jc w:val="right"/>
    </w:pPr>
    <w:r>
      <w:t xml:space="preserve"> Vade-mecum-</w:t>
    </w:r>
    <w:sdt>
      <w:sdtPr>
        <w:id w:val="1287867"/>
        <w:docPartObj>
          <w:docPartGallery w:val="Page Numbers (Bottom of Page)"/>
          <w:docPartUnique/>
        </w:docPartObj>
      </w:sdtPr>
      <w:sdtContent>
        <w:sdt>
          <w:sdtPr>
            <w:id w:val="123787606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E55C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5CA1">
              <w:rPr>
                <w:b/>
                <w:sz w:val="24"/>
                <w:szCs w:val="24"/>
              </w:rPr>
              <w:fldChar w:fldCharType="separate"/>
            </w:r>
            <w:r w:rsidR="005B35DE">
              <w:rPr>
                <w:b/>
                <w:noProof/>
              </w:rPr>
              <w:t>4</w:t>
            </w:r>
            <w:r w:rsidR="00E55CA1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55C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5CA1">
              <w:rPr>
                <w:b/>
                <w:sz w:val="24"/>
                <w:szCs w:val="24"/>
              </w:rPr>
              <w:fldChar w:fldCharType="separate"/>
            </w:r>
            <w:r w:rsidR="005B35DE">
              <w:rPr>
                <w:b/>
                <w:noProof/>
              </w:rPr>
              <w:t>9</w:t>
            </w:r>
            <w:r w:rsidR="00E55CA1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F1F28" w:rsidRDefault="006F1F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50" w:rsidRDefault="00B03E50" w:rsidP="0049780C">
      <w:pPr>
        <w:spacing w:after="0" w:line="240" w:lineRule="auto"/>
      </w:pPr>
      <w:r>
        <w:separator/>
      </w:r>
    </w:p>
  </w:footnote>
  <w:footnote w:type="continuationSeparator" w:id="0">
    <w:p w:rsidR="00B03E50" w:rsidRDefault="00B03E50" w:rsidP="0049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28" w:rsidRPr="007E647E" w:rsidRDefault="006F1F28" w:rsidP="00DC6F7B">
    <w:pPr>
      <w:spacing w:after="0"/>
      <w:ind w:left="426" w:hanging="426"/>
      <w:jc w:val="center"/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</w:pPr>
    <w:r w:rsidRPr="002E693E">
      <w:rPr>
        <w:rFonts w:ascii="Calibri" w:eastAsia="Times New Roman" w:hAnsi="Calibri" w:cs="Times New Roman"/>
        <w:i/>
        <w:noProof/>
        <w:color w:val="000000"/>
        <w:sz w:val="24"/>
        <w:szCs w:val="28"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-429260</wp:posOffset>
          </wp:positionV>
          <wp:extent cx="774700" cy="998855"/>
          <wp:effectExtent l="19050" t="0" r="6350" b="0"/>
          <wp:wrapThrough wrapText="bothSides">
            <wp:wrapPolygon edited="0">
              <wp:start x="-531" y="0"/>
              <wp:lineTo x="-531" y="21010"/>
              <wp:lineTo x="21777" y="21010"/>
              <wp:lineTo x="21777" y="0"/>
              <wp:lineTo x="-531" y="0"/>
            </wp:wrapPolygon>
          </wp:wrapThrough>
          <wp:docPr id="6" name="Image 1" descr="wallonie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lonie_v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70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 xml:space="preserve">Vade-mecum </w:t>
    </w:r>
    <w:r w:rsidRPr="007E647E"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>Appel à projets</w:t>
    </w:r>
    <w:r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 xml:space="preserve"> d’encadrement et de développement – 2018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F10"/>
    <w:multiLevelType w:val="multilevel"/>
    <w:tmpl w:val="B0F2D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15D7BC2"/>
    <w:multiLevelType w:val="hybridMultilevel"/>
    <w:tmpl w:val="080E41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E7EDE"/>
    <w:multiLevelType w:val="hybridMultilevel"/>
    <w:tmpl w:val="DA9C20D2"/>
    <w:lvl w:ilvl="0" w:tplc="27ECC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21C55"/>
    <w:multiLevelType w:val="hybridMultilevel"/>
    <w:tmpl w:val="796244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43013A"/>
    <w:multiLevelType w:val="hybridMultilevel"/>
    <w:tmpl w:val="F708A5E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AA77D5"/>
    <w:multiLevelType w:val="hybridMultilevel"/>
    <w:tmpl w:val="5AE6A850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8538C"/>
    <w:multiLevelType w:val="hybridMultilevel"/>
    <w:tmpl w:val="13669F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A48FC"/>
    <w:multiLevelType w:val="hybridMultilevel"/>
    <w:tmpl w:val="9C3AC52C"/>
    <w:lvl w:ilvl="0" w:tplc="F614E4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B6656"/>
    <w:multiLevelType w:val="hybridMultilevel"/>
    <w:tmpl w:val="206C14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06BB3"/>
    <w:multiLevelType w:val="hybridMultilevel"/>
    <w:tmpl w:val="591CEE74"/>
    <w:lvl w:ilvl="0" w:tplc="C2E097A4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B1693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A04E1C"/>
    <w:multiLevelType w:val="hybridMultilevel"/>
    <w:tmpl w:val="9DFAFFC8"/>
    <w:lvl w:ilvl="0" w:tplc="C2E097A4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D03DD"/>
    <w:multiLevelType w:val="hybridMultilevel"/>
    <w:tmpl w:val="9A8C7EBE"/>
    <w:lvl w:ilvl="0" w:tplc="80CEC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E3A99"/>
    <w:multiLevelType w:val="hybridMultilevel"/>
    <w:tmpl w:val="123E550A"/>
    <w:lvl w:ilvl="0" w:tplc="27ECC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272DC"/>
    <w:multiLevelType w:val="hybridMultilevel"/>
    <w:tmpl w:val="1C1CB90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560E8"/>
    <w:multiLevelType w:val="hybridMultilevel"/>
    <w:tmpl w:val="F6E689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24BD8"/>
    <w:multiLevelType w:val="hybridMultilevel"/>
    <w:tmpl w:val="BE928668"/>
    <w:lvl w:ilvl="0" w:tplc="9714825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1654B"/>
    <w:multiLevelType w:val="hybridMultilevel"/>
    <w:tmpl w:val="8BE0B4CC"/>
    <w:lvl w:ilvl="0" w:tplc="CA26A6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5724"/>
    <w:multiLevelType w:val="multilevel"/>
    <w:tmpl w:val="A4F4CB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trike w:val="0"/>
        <w:dstrike w:val="0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0AC45AB"/>
    <w:multiLevelType w:val="hybridMultilevel"/>
    <w:tmpl w:val="EB68A9E4"/>
    <w:lvl w:ilvl="0" w:tplc="63E831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A1277"/>
    <w:multiLevelType w:val="hybridMultilevel"/>
    <w:tmpl w:val="64DA9F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F09F0"/>
    <w:multiLevelType w:val="multilevel"/>
    <w:tmpl w:val="CBC27A1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6C412CE"/>
    <w:multiLevelType w:val="hybridMultilevel"/>
    <w:tmpl w:val="FFCE4C6C"/>
    <w:lvl w:ilvl="0" w:tplc="C2E097A4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6C2FA8"/>
    <w:multiLevelType w:val="hybridMultilevel"/>
    <w:tmpl w:val="7CBE0F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E69A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0C15AE"/>
    <w:multiLevelType w:val="hybridMultilevel"/>
    <w:tmpl w:val="792C1BC6"/>
    <w:lvl w:ilvl="0" w:tplc="1AB25E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trike w:val="0"/>
        <w:dstrike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55F86"/>
    <w:multiLevelType w:val="hybridMultilevel"/>
    <w:tmpl w:val="D0FC02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12DD2"/>
    <w:multiLevelType w:val="hybridMultilevel"/>
    <w:tmpl w:val="38BCD1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508ED"/>
    <w:multiLevelType w:val="hybridMultilevel"/>
    <w:tmpl w:val="1B8AC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407C7"/>
    <w:multiLevelType w:val="hybridMultilevel"/>
    <w:tmpl w:val="5298FEEE"/>
    <w:lvl w:ilvl="0" w:tplc="28FA46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255CD"/>
    <w:multiLevelType w:val="hybridMultilevel"/>
    <w:tmpl w:val="B7F0E532"/>
    <w:lvl w:ilvl="0" w:tplc="2E68A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46FAF"/>
    <w:multiLevelType w:val="hybridMultilevel"/>
    <w:tmpl w:val="206C14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73460"/>
    <w:multiLevelType w:val="multilevel"/>
    <w:tmpl w:val="0A84D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9141FA3"/>
    <w:multiLevelType w:val="hybridMultilevel"/>
    <w:tmpl w:val="8028DBA8"/>
    <w:lvl w:ilvl="0" w:tplc="F178131C">
      <w:start w:val="1"/>
      <w:numFmt w:val="decimal"/>
      <w:lvlText w:val="%1."/>
      <w:lvlJc w:val="left"/>
      <w:pPr>
        <w:ind w:left="1065" w:hanging="705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B53DB"/>
    <w:multiLevelType w:val="hybridMultilevel"/>
    <w:tmpl w:val="5B14A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25554"/>
    <w:multiLevelType w:val="hybridMultilevel"/>
    <w:tmpl w:val="4F48E9B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158EC"/>
    <w:multiLevelType w:val="hybridMultilevel"/>
    <w:tmpl w:val="3A900A72"/>
    <w:lvl w:ilvl="0" w:tplc="28FA46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F12C6"/>
    <w:multiLevelType w:val="hybridMultilevel"/>
    <w:tmpl w:val="B1C68306"/>
    <w:lvl w:ilvl="0" w:tplc="0C64D2EC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57EAD"/>
    <w:multiLevelType w:val="multilevel"/>
    <w:tmpl w:val="2736AA1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710289F"/>
    <w:multiLevelType w:val="hybridMultilevel"/>
    <w:tmpl w:val="3D6A5EA0"/>
    <w:lvl w:ilvl="0" w:tplc="8848CEB2">
      <w:start w:val="1"/>
      <w:numFmt w:val="lowerLetter"/>
      <w:lvlText w:val="%1."/>
      <w:lvlJc w:val="left"/>
      <w:pPr>
        <w:ind w:left="44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69" w:hanging="360"/>
      </w:pPr>
    </w:lvl>
    <w:lvl w:ilvl="2" w:tplc="080C001B" w:tentative="1">
      <w:start w:val="1"/>
      <w:numFmt w:val="lowerRoman"/>
      <w:lvlText w:val="%3."/>
      <w:lvlJc w:val="right"/>
      <w:pPr>
        <w:ind w:left="1889" w:hanging="180"/>
      </w:pPr>
    </w:lvl>
    <w:lvl w:ilvl="3" w:tplc="080C000F" w:tentative="1">
      <w:start w:val="1"/>
      <w:numFmt w:val="decimal"/>
      <w:lvlText w:val="%4."/>
      <w:lvlJc w:val="left"/>
      <w:pPr>
        <w:ind w:left="2609" w:hanging="360"/>
      </w:pPr>
    </w:lvl>
    <w:lvl w:ilvl="4" w:tplc="080C0019" w:tentative="1">
      <w:start w:val="1"/>
      <w:numFmt w:val="lowerLetter"/>
      <w:lvlText w:val="%5."/>
      <w:lvlJc w:val="left"/>
      <w:pPr>
        <w:ind w:left="3329" w:hanging="360"/>
      </w:pPr>
    </w:lvl>
    <w:lvl w:ilvl="5" w:tplc="080C001B" w:tentative="1">
      <w:start w:val="1"/>
      <w:numFmt w:val="lowerRoman"/>
      <w:lvlText w:val="%6."/>
      <w:lvlJc w:val="right"/>
      <w:pPr>
        <w:ind w:left="4049" w:hanging="180"/>
      </w:pPr>
    </w:lvl>
    <w:lvl w:ilvl="6" w:tplc="080C000F" w:tentative="1">
      <w:start w:val="1"/>
      <w:numFmt w:val="decimal"/>
      <w:lvlText w:val="%7."/>
      <w:lvlJc w:val="left"/>
      <w:pPr>
        <w:ind w:left="4769" w:hanging="360"/>
      </w:pPr>
    </w:lvl>
    <w:lvl w:ilvl="7" w:tplc="080C0019" w:tentative="1">
      <w:start w:val="1"/>
      <w:numFmt w:val="lowerLetter"/>
      <w:lvlText w:val="%8."/>
      <w:lvlJc w:val="left"/>
      <w:pPr>
        <w:ind w:left="5489" w:hanging="360"/>
      </w:pPr>
    </w:lvl>
    <w:lvl w:ilvl="8" w:tplc="080C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0">
    <w:nsid w:val="68E6047F"/>
    <w:multiLevelType w:val="hybridMultilevel"/>
    <w:tmpl w:val="48044CD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54FE1"/>
    <w:multiLevelType w:val="hybridMultilevel"/>
    <w:tmpl w:val="778823F4"/>
    <w:lvl w:ilvl="0" w:tplc="2E68A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D0442"/>
    <w:multiLevelType w:val="hybridMultilevel"/>
    <w:tmpl w:val="306ABB52"/>
    <w:lvl w:ilvl="0" w:tplc="28FA46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814D7"/>
    <w:multiLevelType w:val="hybridMultilevel"/>
    <w:tmpl w:val="79D8CC72"/>
    <w:lvl w:ilvl="0" w:tplc="C2E097A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D842A1"/>
    <w:multiLevelType w:val="hybridMultilevel"/>
    <w:tmpl w:val="B864637A"/>
    <w:lvl w:ilvl="0" w:tplc="C2E097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29"/>
  </w:num>
  <w:num w:numId="5">
    <w:abstractNumId w:val="7"/>
  </w:num>
  <w:num w:numId="6">
    <w:abstractNumId w:val="12"/>
  </w:num>
  <w:num w:numId="7">
    <w:abstractNumId w:val="34"/>
  </w:num>
  <w:num w:numId="8">
    <w:abstractNumId w:val="40"/>
  </w:num>
  <w:num w:numId="9">
    <w:abstractNumId w:val="6"/>
  </w:num>
  <w:num w:numId="10">
    <w:abstractNumId w:val="39"/>
  </w:num>
  <w:num w:numId="11">
    <w:abstractNumId w:val="14"/>
  </w:num>
  <w:num w:numId="12">
    <w:abstractNumId w:val="35"/>
  </w:num>
  <w:num w:numId="13">
    <w:abstractNumId w:val="20"/>
  </w:num>
  <w:num w:numId="14">
    <w:abstractNumId w:val="18"/>
  </w:num>
  <w:num w:numId="15">
    <w:abstractNumId w:val="38"/>
  </w:num>
  <w:num w:numId="16">
    <w:abstractNumId w:val="10"/>
  </w:num>
  <w:num w:numId="17">
    <w:abstractNumId w:val="17"/>
  </w:num>
  <w:num w:numId="18">
    <w:abstractNumId w:val="26"/>
  </w:num>
  <w:num w:numId="19">
    <w:abstractNumId w:val="30"/>
  </w:num>
  <w:num w:numId="20">
    <w:abstractNumId w:val="41"/>
  </w:num>
  <w:num w:numId="21">
    <w:abstractNumId w:val="28"/>
  </w:num>
  <w:num w:numId="22">
    <w:abstractNumId w:val="27"/>
  </w:num>
  <w:num w:numId="23">
    <w:abstractNumId w:val="36"/>
  </w:num>
  <w:num w:numId="24">
    <w:abstractNumId w:val="25"/>
  </w:num>
  <w:num w:numId="25">
    <w:abstractNumId w:val="9"/>
  </w:num>
  <w:num w:numId="26">
    <w:abstractNumId w:val="22"/>
  </w:num>
  <w:num w:numId="27">
    <w:abstractNumId w:val="42"/>
  </w:num>
  <w:num w:numId="28">
    <w:abstractNumId w:val="37"/>
  </w:num>
  <w:num w:numId="29">
    <w:abstractNumId w:val="15"/>
  </w:num>
  <w:num w:numId="30">
    <w:abstractNumId w:val="16"/>
  </w:num>
  <w:num w:numId="31">
    <w:abstractNumId w:val="1"/>
  </w:num>
  <w:num w:numId="32">
    <w:abstractNumId w:val="19"/>
  </w:num>
  <w:num w:numId="33">
    <w:abstractNumId w:val="24"/>
  </w:num>
  <w:num w:numId="34">
    <w:abstractNumId w:val="3"/>
  </w:num>
  <w:num w:numId="35">
    <w:abstractNumId w:val="2"/>
  </w:num>
  <w:num w:numId="36">
    <w:abstractNumId w:val="13"/>
  </w:num>
  <w:num w:numId="37">
    <w:abstractNumId w:val="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5"/>
  </w:num>
  <w:num w:numId="41">
    <w:abstractNumId w:val="21"/>
  </w:num>
  <w:num w:numId="42">
    <w:abstractNumId w:val="32"/>
  </w:num>
  <w:num w:numId="43">
    <w:abstractNumId w:val="44"/>
  </w:num>
  <w:num w:numId="44">
    <w:abstractNumId w:val="43"/>
  </w:num>
  <w:num w:numId="4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Julie Goffaux">
    <w15:presenceInfo w15:providerId="AD" w15:userId="S-1-5-21-1552305437-2557740853-2008691211-12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46F38"/>
    <w:rsid w:val="0001066E"/>
    <w:rsid w:val="00013EF9"/>
    <w:rsid w:val="00016586"/>
    <w:rsid w:val="00023991"/>
    <w:rsid w:val="00026D55"/>
    <w:rsid w:val="00027464"/>
    <w:rsid w:val="00032D8C"/>
    <w:rsid w:val="00046F38"/>
    <w:rsid w:val="00054B86"/>
    <w:rsid w:val="000601AC"/>
    <w:rsid w:val="000633AF"/>
    <w:rsid w:val="00065585"/>
    <w:rsid w:val="00067B73"/>
    <w:rsid w:val="00072DBF"/>
    <w:rsid w:val="0008287B"/>
    <w:rsid w:val="00087A46"/>
    <w:rsid w:val="000954C3"/>
    <w:rsid w:val="000A3720"/>
    <w:rsid w:val="000B1FC7"/>
    <w:rsid w:val="000C08A8"/>
    <w:rsid w:val="000C454B"/>
    <w:rsid w:val="000C5EE9"/>
    <w:rsid w:val="000D0715"/>
    <w:rsid w:val="000E1EB5"/>
    <w:rsid w:val="000E209B"/>
    <w:rsid w:val="00101DF2"/>
    <w:rsid w:val="0010230F"/>
    <w:rsid w:val="00105572"/>
    <w:rsid w:val="001166C1"/>
    <w:rsid w:val="00117F92"/>
    <w:rsid w:val="00122A3F"/>
    <w:rsid w:val="00130DD6"/>
    <w:rsid w:val="00135F65"/>
    <w:rsid w:val="001509AD"/>
    <w:rsid w:val="00164DFA"/>
    <w:rsid w:val="0017297A"/>
    <w:rsid w:val="00174FAD"/>
    <w:rsid w:val="00186019"/>
    <w:rsid w:val="00191AA3"/>
    <w:rsid w:val="00193F55"/>
    <w:rsid w:val="001A4AAB"/>
    <w:rsid w:val="001A58FF"/>
    <w:rsid w:val="001B1688"/>
    <w:rsid w:val="001B35D2"/>
    <w:rsid w:val="001B62F8"/>
    <w:rsid w:val="001D49BD"/>
    <w:rsid w:val="001E34C7"/>
    <w:rsid w:val="001E7A8D"/>
    <w:rsid w:val="001F2DED"/>
    <w:rsid w:val="001F5B61"/>
    <w:rsid w:val="00201FF7"/>
    <w:rsid w:val="00217B8E"/>
    <w:rsid w:val="00225CBD"/>
    <w:rsid w:val="00237455"/>
    <w:rsid w:val="00260477"/>
    <w:rsid w:val="00260524"/>
    <w:rsid w:val="002607F7"/>
    <w:rsid w:val="00262B1C"/>
    <w:rsid w:val="002634A8"/>
    <w:rsid w:val="002662B6"/>
    <w:rsid w:val="00292F53"/>
    <w:rsid w:val="002959FC"/>
    <w:rsid w:val="002A195B"/>
    <w:rsid w:val="002B2567"/>
    <w:rsid w:val="002C34C8"/>
    <w:rsid w:val="002D2F01"/>
    <w:rsid w:val="002D55E2"/>
    <w:rsid w:val="002E1E33"/>
    <w:rsid w:val="002E693E"/>
    <w:rsid w:val="0030164F"/>
    <w:rsid w:val="00316A31"/>
    <w:rsid w:val="00317183"/>
    <w:rsid w:val="00337BEB"/>
    <w:rsid w:val="00340465"/>
    <w:rsid w:val="0034397B"/>
    <w:rsid w:val="0034680B"/>
    <w:rsid w:val="003504E4"/>
    <w:rsid w:val="00355AF7"/>
    <w:rsid w:val="0035752D"/>
    <w:rsid w:val="00391193"/>
    <w:rsid w:val="003A3598"/>
    <w:rsid w:val="003B1C18"/>
    <w:rsid w:val="003B6E32"/>
    <w:rsid w:val="003B6F50"/>
    <w:rsid w:val="003E593B"/>
    <w:rsid w:val="004024DB"/>
    <w:rsid w:val="00403381"/>
    <w:rsid w:val="0040463B"/>
    <w:rsid w:val="004061DA"/>
    <w:rsid w:val="0041736D"/>
    <w:rsid w:val="0043372D"/>
    <w:rsid w:val="0043684A"/>
    <w:rsid w:val="00440243"/>
    <w:rsid w:val="00443703"/>
    <w:rsid w:val="00462D59"/>
    <w:rsid w:val="0047055B"/>
    <w:rsid w:val="00477214"/>
    <w:rsid w:val="00480243"/>
    <w:rsid w:val="00491FA4"/>
    <w:rsid w:val="00496571"/>
    <w:rsid w:val="0049780C"/>
    <w:rsid w:val="004A0AF9"/>
    <w:rsid w:val="004A7070"/>
    <w:rsid w:val="004B6101"/>
    <w:rsid w:val="004C5C72"/>
    <w:rsid w:val="004C5EEF"/>
    <w:rsid w:val="004C737B"/>
    <w:rsid w:val="004D1A7F"/>
    <w:rsid w:val="004D1C89"/>
    <w:rsid w:val="004D7C96"/>
    <w:rsid w:val="004E23A4"/>
    <w:rsid w:val="004E2835"/>
    <w:rsid w:val="004F5578"/>
    <w:rsid w:val="00525A28"/>
    <w:rsid w:val="00525E77"/>
    <w:rsid w:val="00534878"/>
    <w:rsid w:val="005447D5"/>
    <w:rsid w:val="00545C3F"/>
    <w:rsid w:val="00546FBE"/>
    <w:rsid w:val="00552E1A"/>
    <w:rsid w:val="00571E72"/>
    <w:rsid w:val="00576875"/>
    <w:rsid w:val="0059130A"/>
    <w:rsid w:val="00591FE9"/>
    <w:rsid w:val="005A3FC0"/>
    <w:rsid w:val="005A4095"/>
    <w:rsid w:val="005B35DE"/>
    <w:rsid w:val="005C7AAA"/>
    <w:rsid w:val="005D7165"/>
    <w:rsid w:val="005E3866"/>
    <w:rsid w:val="005E41E8"/>
    <w:rsid w:val="005E5B0B"/>
    <w:rsid w:val="005E75EF"/>
    <w:rsid w:val="005E7DDB"/>
    <w:rsid w:val="00613EA5"/>
    <w:rsid w:val="00614883"/>
    <w:rsid w:val="006460EC"/>
    <w:rsid w:val="00663F9F"/>
    <w:rsid w:val="00665A71"/>
    <w:rsid w:val="00672F45"/>
    <w:rsid w:val="00680CA1"/>
    <w:rsid w:val="0068385A"/>
    <w:rsid w:val="00686868"/>
    <w:rsid w:val="00691531"/>
    <w:rsid w:val="006A01AF"/>
    <w:rsid w:val="006A1DF8"/>
    <w:rsid w:val="006B708D"/>
    <w:rsid w:val="006C4BA4"/>
    <w:rsid w:val="006C5816"/>
    <w:rsid w:val="006C5A07"/>
    <w:rsid w:val="006D2E99"/>
    <w:rsid w:val="006D5ED4"/>
    <w:rsid w:val="006E17D4"/>
    <w:rsid w:val="006E342D"/>
    <w:rsid w:val="006E56F0"/>
    <w:rsid w:val="006F1F28"/>
    <w:rsid w:val="006F67EA"/>
    <w:rsid w:val="00701442"/>
    <w:rsid w:val="00701F05"/>
    <w:rsid w:val="007043EE"/>
    <w:rsid w:val="007067FF"/>
    <w:rsid w:val="00730FFA"/>
    <w:rsid w:val="0073194F"/>
    <w:rsid w:val="00737554"/>
    <w:rsid w:val="00743B7B"/>
    <w:rsid w:val="0074791A"/>
    <w:rsid w:val="00753E1D"/>
    <w:rsid w:val="00761FD0"/>
    <w:rsid w:val="00772FE4"/>
    <w:rsid w:val="007805C0"/>
    <w:rsid w:val="007869F0"/>
    <w:rsid w:val="00787704"/>
    <w:rsid w:val="0079149F"/>
    <w:rsid w:val="00791DDF"/>
    <w:rsid w:val="007A7B69"/>
    <w:rsid w:val="007C43C9"/>
    <w:rsid w:val="007C47BF"/>
    <w:rsid w:val="007D3395"/>
    <w:rsid w:val="007E2A59"/>
    <w:rsid w:val="007E4557"/>
    <w:rsid w:val="007F3F78"/>
    <w:rsid w:val="00816779"/>
    <w:rsid w:val="00820EAC"/>
    <w:rsid w:val="00831FA6"/>
    <w:rsid w:val="0084036D"/>
    <w:rsid w:val="008423F5"/>
    <w:rsid w:val="00847738"/>
    <w:rsid w:val="00850D3E"/>
    <w:rsid w:val="0085731D"/>
    <w:rsid w:val="0086438A"/>
    <w:rsid w:val="00865F2B"/>
    <w:rsid w:val="00867C1B"/>
    <w:rsid w:val="008745E3"/>
    <w:rsid w:val="00880D83"/>
    <w:rsid w:val="0088676B"/>
    <w:rsid w:val="0088793E"/>
    <w:rsid w:val="00897D17"/>
    <w:rsid w:val="008A30F5"/>
    <w:rsid w:val="008C5EF6"/>
    <w:rsid w:val="008E0531"/>
    <w:rsid w:val="008E3E5A"/>
    <w:rsid w:val="008F0ACC"/>
    <w:rsid w:val="008F420A"/>
    <w:rsid w:val="0091444B"/>
    <w:rsid w:val="00916C08"/>
    <w:rsid w:val="00934C7B"/>
    <w:rsid w:val="009418FD"/>
    <w:rsid w:val="0094594B"/>
    <w:rsid w:val="00952136"/>
    <w:rsid w:val="00972E6F"/>
    <w:rsid w:val="00974A3B"/>
    <w:rsid w:val="0097766E"/>
    <w:rsid w:val="0098290D"/>
    <w:rsid w:val="00990BCE"/>
    <w:rsid w:val="00991765"/>
    <w:rsid w:val="00992FDB"/>
    <w:rsid w:val="009A4395"/>
    <w:rsid w:val="009A534C"/>
    <w:rsid w:val="009B0AD2"/>
    <w:rsid w:val="009B7195"/>
    <w:rsid w:val="009D1209"/>
    <w:rsid w:val="009D1AB7"/>
    <w:rsid w:val="009D5A2A"/>
    <w:rsid w:val="009D71B6"/>
    <w:rsid w:val="009F1FBA"/>
    <w:rsid w:val="009F61FE"/>
    <w:rsid w:val="00A27DF1"/>
    <w:rsid w:val="00A36CEF"/>
    <w:rsid w:val="00A41215"/>
    <w:rsid w:val="00A50956"/>
    <w:rsid w:val="00A55DE4"/>
    <w:rsid w:val="00A63F93"/>
    <w:rsid w:val="00A72923"/>
    <w:rsid w:val="00A72FC0"/>
    <w:rsid w:val="00A7515B"/>
    <w:rsid w:val="00A83F54"/>
    <w:rsid w:val="00AA4E25"/>
    <w:rsid w:val="00AB317E"/>
    <w:rsid w:val="00AB47D9"/>
    <w:rsid w:val="00AC23BE"/>
    <w:rsid w:val="00AD0BD5"/>
    <w:rsid w:val="00AE02BC"/>
    <w:rsid w:val="00B0057C"/>
    <w:rsid w:val="00B03E50"/>
    <w:rsid w:val="00B0691A"/>
    <w:rsid w:val="00B14B67"/>
    <w:rsid w:val="00B17700"/>
    <w:rsid w:val="00B22A00"/>
    <w:rsid w:val="00B34746"/>
    <w:rsid w:val="00B8545A"/>
    <w:rsid w:val="00B91835"/>
    <w:rsid w:val="00BA05FB"/>
    <w:rsid w:val="00BA32D9"/>
    <w:rsid w:val="00BB41F4"/>
    <w:rsid w:val="00BB4FB2"/>
    <w:rsid w:val="00BB5D05"/>
    <w:rsid w:val="00BB759F"/>
    <w:rsid w:val="00BC7C1E"/>
    <w:rsid w:val="00BD66C0"/>
    <w:rsid w:val="00BE29E1"/>
    <w:rsid w:val="00C166B0"/>
    <w:rsid w:val="00C2261A"/>
    <w:rsid w:val="00C25152"/>
    <w:rsid w:val="00C2649B"/>
    <w:rsid w:val="00C26EC1"/>
    <w:rsid w:val="00C30561"/>
    <w:rsid w:val="00C316DC"/>
    <w:rsid w:val="00C34C0B"/>
    <w:rsid w:val="00C350E8"/>
    <w:rsid w:val="00C46A94"/>
    <w:rsid w:val="00C479E5"/>
    <w:rsid w:val="00C50608"/>
    <w:rsid w:val="00C67062"/>
    <w:rsid w:val="00C70FE3"/>
    <w:rsid w:val="00C71D1E"/>
    <w:rsid w:val="00C821C9"/>
    <w:rsid w:val="00C83F11"/>
    <w:rsid w:val="00C84787"/>
    <w:rsid w:val="00C917B6"/>
    <w:rsid w:val="00C950F8"/>
    <w:rsid w:val="00CA0E65"/>
    <w:rsid w:val="00CA19CC"/>
    <w:rsid w:val="00CA4493"/>
    <w:rsid w:val="00CD078F"/>
    <w:rsid w:val="00CD7914"/>
    <w:rsid w:val="00CE142E"/>
    <w:rsid w:val="00CE21A6"/>
    <w:rsid w:val="00CE64DE"/>
    <w:rsid w:val="00D04672"/>
    <w:rsid w:val="00D13552"/>
    <w:rsid w:val="00D233D5"/>
    <w:rsid w:val="00D23AFF"/>
    <w:rsid w:val="00D23D12"/>
    <w:rsid w:val="00D25836"/>
    <w:rsid w:val="00D37877"/>
    <w:rsid w:val="00D42A0B"/>
    <w:rsid w:val="00D47D4F"/>
    <w:rsid w:val="00D54B4D"/>
    <w:rsid w:val="00D54EE0"/>
    <w:rsid w:val="00D55B90"/>
    <w:rsid w:val="00D5601F"/>
    <w:rsid w:val="00D728DB"/>
    <w:rsid w:val="00D90739"/>
    <w:rsid w:val="00D91EF2"/>
    <w:rsid w:val="00DA4DDD"/>
    <w:rsid w:val="00DA7E6F"/>
    <w:rsid w:val="00DB5B41"/>
    <w:rsid w:val="00DC3E2C"/>
    <w:rsid w:val="00DC6F7B"/>
    <w:rsid w:val="00DD1A82"/>
    <w:rsid w:val="00DE52BE"/>
    <w:rsid w:val="00DF16EB"/>
    <w:rsid w:val="00DF1999"/>
    <w:rsid w:val="00E11BE1"/>
    <w:rsid w:val="00E1737E"/>
    <w:rsid w:val="00E20E81"/>
    <w:rsid w:val="00E22411"/>
    <w:rsid w:val="00E35E9F"/>
    <w:rsid w:val="00E5029D"/>
    <w:rsid w:val="00E53F5D"/>
    <w:rsid w:val="00E55443"/>
    <w:rsid w:val="00E55CA1"/>
    <w:rsid w:val="00E60A76"/>
    <w:rsid w:val="00E64968"/>
    <w:rsid w:val="00E66DA4"/>
    <w:rsid w:val="00E7208C"/>
    <w:rsid w:val="00E73C62"/>
    <w:rsid w:val="00E75F44"/>
    <w:rsid w:val="00E83411"/>
    <w:rsid w:val="00E867C4"/>
    <w:rsid w:val="00E9643B"/>
    <w:rsid w:val="00ED1F2C"/>
    <w:rsid w:val="00ED7A35"/>
    <w:rsid w:val="00EE1803"/>
    <w:rsid w:val="00EE4DBD"/>
    <w:rsid w:val="00EF3516"/>
    <w:rsid w:val="00F03BDC"/>
    <w:rsid w:val="00F13F6E"/>
    <w:rsid w:val="00F16DE1"/>
    <w:rsid w:val="00F20CCA"/>
    <w:rsid w:val="00F22106"/>
    <w:rsid w:val="00F25653"/>
    <w:rsid w:val="00F33C30"/>
    <w:rsid w:val="00F51018"/>
    <w:rsid w:val="00F5165C"/>
    <w:rsid w:val="00F54C29"/>
    <w:rsid w:val="00F55109"/>
    <w:rsid w:val="00F61A50"/>
    <w:rsid w:val="00F62D50"/>
    <w:rsid w:val="00F640DD"/>
    <w:rsid w:val="00F65238"/>
    <w:rsid w:val="00F93323"/>
    <w:rsid w:val="00F9628E"/>
    <w:rsid w:val="00FA015A"/>
    <w:rsid w:val="00FA03F7"/>
    <w:rsid w:val="00FA1234"/>
    <w:rsid w:val="00FC04C3"/>
    <w:rsid w:val="00FC40FA"/>
    <w:rsid w:val="00FC6D90"/>
    <w:rsid w:val="00FD34C1"/>
    <w:rsid w:val="00F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B0AD2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521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21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8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unhideWhenUsed/>
    <w:rsid w:val="0049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780C"/>
  </w:style>
  <w:style w:type="paragraph" w:styleId="Pieddepage">
    <w:name w:val="footer"/>
    <w:basedOn w:val="Normal"/>
    <w:link w:val="PieddepageCar"/>
    <w:uiPriority w:val="99"/>
    <w:unhideWhenUsed/>
    <w:rsid w:val="0049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80C"/>
  </w:style>
  <w:style w:type="paragraph" w:styleId="Lgende">
    <w:name w:val="caption"/>
    <w:basedOn w:val="Normal"/>
    <w:next w:val="Normal"/>
    <w:uiPriority w:val="35"/>
    <w:semiHidden/>
    <w:unhideWhenUsed/>
    <w:qFormat/>
    <w:rsid w:val="00E224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51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25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66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66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66C1"/>
    <w:rPr>
      <w:vertAlign w:val="superscript"/>
    </w:rPr>
  </w:style>
  <w:style w:type="table" w:styleId="Grilledutableau">
    <w:name w:val="Table Grid"/>
    <w:basedOn w:val="TableauNormal"/>
    <w:uiPriority w:val="59"/>
    <w:rsid w:val="0088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B7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7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7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08D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880D83"/>
    <w:pPr>
      <w:spacing w:after="0" w:line="240" w:lineRule="auto"/>
    </w:pPr>
    <w:rPr>
      <w:rFonts w:ascii="Consolas" w:hAnsi="Consolas"/>
      <w:sz w:val="21"/>
      <w:szCs w:val="21"/>
      <w:lang w:val="de-DE"/>
    </w:rPr>
  </w:style>
  <w:style w:type="character" w:customStyle="1" w:styleId="TextebrutCar">
    <w:name w:val="Texte brut Car"/>
    <w:basedOn w:val="Policepardfaut"/>
    <w:link w:val="Textebrut"/>
    <w:uiPriority w:val="99"/>
    <w:rsid w:val="00880D83"/>
    <w:rPr>
      <w:rFonts w:ascii="Consolas" w:hAnsi="Consolas"/>
      <w:sz w:val="21"/>
      <w:szCs w:val="21"/>
      <w:lang w:val="de-D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A4AAB"/>
  </w:style>
  <w:style w:type="character" w:styleId="Lienhypertextesuivivisit">
    <w:name w:val="FollowedHyperlink"/>
    <w:basedOn w:val="Policepardfaut"/>
    <w:uiPriority w:val="99"/>
    <w:semiHidden/>
    <w:unhideWhenUsed/>
    <w:rsid w:val="006F1F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wallonie.be/appels-a-proj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.ddvl.rd.dgarne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ddvl.rd.dgarne@spw.wallonie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E3857-CE92-4D93-9CBA-594C331A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2437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jvandersteen</dc:creator>
  <cp:lastModifiedBy>126291</cp:lastModifiedBy>
  <cp:revision>2</cp:revision>
  <cp:lastPrinted>2018-04-27T13:20:00Z</cp:lastPrinted>
  <dcterms:created xsi:type="dcterms:W3CDTF">2018-05-03T09:30:00Z</dcterms:created>
  <dcterms:modified xsi:type="dcterms:W3CDTF">2018-05-03T09:30:00Z</dcterms:modified>
</cp:coreProperties>
</file>